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b/>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pacing w:val="-11"/>
          <w:sz w:val="32"/>
          <w:szCs w:val="32"/>
          <w:u w:val="thick" w:color="000000"/>
        </w:rPr>
      </w:r>
    </w:p>
    <w:p>
      <w:pPr>
        <w:pStyle w:val="Normal"/>
        <w:spacing w:lineRule="exact" w:line="346"/>
        <w:jc w:val="center"/>
        <w:rPr>
          <w:rFonts w:eastAsia="Times New Roman" w:cs="Times New Roman"/>
          <w:sz w:val="32"/>
          <w:szCs w:val="32"/>
        </w:rPr>
      </w:pPr>
      <w:r>
        <w:rPr>
          <w:rFonts w:eastAsia="Times New Roman" w:cs="Times New Roman"/>
          <w:b/>
          <w:bCs/>
          <w:sz w:val="32"/>
          <w:szCs w:val="32"/>
          <w:u w:val="thick" w:color="000000"/>
        </w:rPr>
        <w:t>TEXAS WATER CODE §§ 13.1871 AND 13.18715</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exact" w:line="307"/>
        <w:ind w:left="20" w:hanging="0"/>
        <w:jc w:val="center"/>
        <w:rPr>
          <w:b/>
          <w:b/>
          <w:spacing w:val="-2"/>
          <w:sz w:val="28"/>
        </w:rPr>
      </w:pPr>
      <w:r>
        <w:rPr>
          <w:b/>
          <w:spacing w:val="-2"/>
          <w:sz w:val="28"/>
        </w:rPr>
      </w:r>
      <w:bookmarkStart w:id="0" w:name="_GoBack"/>
      <w:bookmarkStart w:id="1" w:name="_GoBack"/>
      <w:bookmarkEnd w:id="1"/>
    </w:p>
    <w:p>
      <w:pPr>
        <w:pStyle w:val="Normal"/>
        <w:spacing w:lineRule="exact" w:line="307"/>
        <w:ind w:left="20" w:hanging="0"/>
        <w:jc w:val="center"/>
        <w:rPr>
          <w:b/>
          <w:b/>
          <w:spacing w:val="-2"/>
          <w:sz w:val="28"/>
        </w:rPr>
      </w:pPr>
      <w:r>
        <w:rPr>
          <w:b/>
          <w:spacing w:val="-2"/>
          <w:sz w:val="28"/>
        </w:rPr>
      </w:r>
    </w:p>
    <w:p>
      <w:pPr>
        <w:pStyle w:val="Normal"/>
        <w:widowControl/>
        <w:spacing w:lineRule="auto" w:line="259" w:before="0" w:after="160"/>
        <w:rPr>
          <w:b/>
          <w:b/>
          <w:spacing w:val="-2"/>
          <w:sz w:val="28"/>
        </w:rPr>
      </w:pPr>
      <w:r>
        <w:rPr>
          <w:b/>
          <w:spacing w:val="-2"/>
          <w:sz w:val="28"/>
        </w:rPr>
      </w:r>
      <w:r>
        <w:br w:type="page"/>
      </w:r>
    </w:p>
    <w:p>
      <w:pPr>
        <w:pStyle w:val="Normal"/>
        <w:spacing w:lineRule="exact" w:line="307"/>
        <w:ind w:left="20" w:hanging="0"/>
        <w:jc w:val="center"/>
        <w:rPr>
          <w:b/>
          <w:b/>
          <w:spacing w:val="-2"/>
          <w:sz w:val="28"/>
        </w:rPr>
      </w:pPr>
      <w:r>
        <w:rPr>
          <w:b/>
          <w:spacing w:val="-2"/>
          <w:sz w:val="28"/>
        </w:rPr>
        <w:t>AFFIDAVIT</w:t>
      </w:r>
    </w:p>
    <w:p>
      <w:pPr>
        <w:pStyle w:val="Normal"/>
        <w:spacing w:lineRule="exact" w:line="307"/>
        <w:ind w:left="20" w:hanging="0"/>
        <w:jc w:val="center"/>
        <w:rPr>
          <w:b/>
          <w:b/>
          <w:spacing w:val="-2"/>
          <w:sz w:val="28"/>
        </w:rPr>
      </w:pPr>
      <w:r>
        <w:rPr>
          <w:b/>
          <w:spacing w:val="-2"/>
          <w:sz w:val="28"/>
        </w:rPr>
      </w:r>
    </w:p>
    <w:p>
      <w:pPr>
        <w:pStyle w:val="TextBody"/>
        <w:spacing w:lineRule="exact" w:line="265"/>
        <w:ind w:left="0" w:hanging="0"/>
        <w:rPr>
          <w:spacing w:val="-1"/>
        </w:rPr>
      </w:pPr>
      <w:r>
        <w:rPr>
          <w:spacing w:val="-1"/>
        </w:rPr>
        <w:t>STATE OF</w:t>
      </w:r>
      <w:r>
        <w:rPr>
          <w:spacing w:val="-2"/>
        </w:rPr>
        <w:t xml:space="preserve"> </w:t>
      </w:r>
      <w:r>
        <w:rPr>
          <w:spacing w:val="-1"/>
        </w:rPr>
        <w:t>TEXAS</w:t>
      </w:r>
    </w:p>
    <w:p>
      <w:pPr>
        <w:pStyle w:val="TextBody"/>
        <w:spacing w:lineRule="exact" w:line="265"/>
        <w:ind w:left="0" w:hanging="0"/>
        <w:rPr>
          <w:spacing w:val="-1"/>
        </w:rPr>
      </w:pPr>
      <w:r>
        <w:rPr>
          <w:spacing w:val="-1"/>
        </w:rPr>
      </w:r>
    </w:p>
    <w:tbl>
      <w:tblPr>
        <w:tblStyle w:val="TableGrid"/>
        <w:tblW w:w="5310" w:type="dxa"/>
        <w:jc w:val="left"/>
        <w:tblInd w:w="-95" w:type="dxa"/>
        <w:tblCellMar>
          <w:top w:w="0" w:type="dxa"/>
          <w:left w:w="108" w:type="dxa"/>
          <w:bottom w:w="0" w:type="dxa"/>
          <w:right w:w="108" w:type="dxa"/>
        </w:tblCellMar>
        <w:tblLook w:firstRow="1" w:noVBand="1" w:lastRow="0" w:firstColumn="1" w:lastColumn="0" w:noHBand="0" w:val="04a0"/>
      </w:tblPr>
      <w:tblGrid>
        <w:gridCol w:w="1615"/>
        <w:gridCol w:w="3694"/>
      </w:tblGrid>
      <w:tr>
        <w:trPr/>
        <w:tc>
          <w:tcPr>
            <w:tcW w:w="1615" w:type="dxa"/>
            <w:tcBorders>
              <w:top w:val="nil"/>
              <w:left w:val="nil"/>
              <w:bottom w:val="nil"/>
              <w:right w:val="nil"/>
              <w:insideH w:val="nil"/>
              <w:insideV w:val="nil"/>
            </w:tcBorders>
            <w:shd w:fill="auto" w:val="clear"/>
          </w:tcPr>
          <w:p>
            <w:pPr>
              <w:pStyle w:val="TextBody"/>
              <w:tabs>
                <w:tab w:val="clear" w:pos="720"/>
                <w:tab w:val="left" w:pos="1710" w:leader="none"/>
              </w:tabs>
              <w:spacing w:lineRule="exact" w:line="265" w:before="0" w:after="0"/>
              <w:ind w:left="0" w:hanging="0"/>
              <w:rPr>
                <w:rFonts w:cs="Times New Roman"/>
              </w:rPr>
            </w:pPr>
            <w:r>
              <w:rPr>
                <w:spacing w:val="-1"/>
              </w:rPr>
              <w:t xml:space="preserve">COUNTY </w:t>
            </w:r>
            <w:r>
              <w:rPr/>
              <w:t xml:space="preserve">OF </w:t>
            </w:r>
          </w:p>
        </w:tc>
        <w:tc>
          <w:tcPr>
            <w:tcW w:w="369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spacing w:val="-1"/>
              </w:rPr>
            </w:pPr>
            <w:r>
              <w:rPr>
                <w:spacing w:val="-1"/>
              </w:rPr>
              <w:t>Bosque</w:t>
            </w:r>
          </w:p>
        </w:tc>
      </w:tr>
    </w:tbl>
    <w:p>
      <w:pPr>
        <w:pStyle w:val="TextBody"/>
        <w:spacing w:lineRule="exact" w:line="265"/>
        <w:ind w:left="0" w:hanging="0"/>
        <w:rPr>
          <w:spacing w:val="-1"/>
        </w:rPr>
      </w:pPr>
      <w:r>
        <w:rPr>
          <w:spacing w:val="-1"/>
        </w:rPr>
      </w:r>
    </w:p>
    <w:p>
      <w:pPr>
        <w:pStyle w:val="TextBody"/>
        <w:spacing w:lineRule="exact" w:line="265"/>
        <w:ind w:left="0" w:hanging="0"/>
        <w:rPr>
          <w:spacing w:val="-1"/>
        </w:rPr>
      </w:pPr>
      <w:r>
        <w:rPr>
          <w:spacing w:val="-1"/>
        </w:rPr>
      </w:r>
    </w:p>
    <w:tbl>
      <w:tblPr>
        <w:tblStyle w:val="TableGrid"/>
        <w:tblW w:w="9985" w:type="dxa"/>
        <w:jc w:val="left"/>
        <w:tblInd w:w="-90" w:type="dxa"/>
        <w:tblCellMar>
          <w:top w:w="0" w:type="dxa"/>
          <w:left w:w="108" w:type="dxa"/>
          <w:bottom w:w="0" w:type="dxa"/>
          <w:right w:w="108" w:type="dxa"/>
        </w:tblCellMar>
        <w:tblLook w:firstRow="1" w:noVBand="1" w:lastRow="0" w:firstColumn="1" w:lastColumn="0" w:noHBand="0" w:val="04a0"/>
      </w:tblPr>
      <w:tblGrid>
        <w:gridCol w:w="416"/>
        <w:gridCol w:w="2459"/>
        <w:gridCol w:w="2366"/>
        <w:gridCol w:w="1518"/>
        <w:gridCol w:w="90"/>
        <w:gridCol w:w="1795"/>
        <w:gridCol w:w="632"/>
        <w:gridCol w:w="708"/>
      </w:tblGrid>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spacing w:val="-4"/>
              </w:rPr>
              <w:t>I,</w:t>
            </w:r>
          </w:p>
        </w:tc>
        <w:tc>
          <w:tcPr>
            <w:tcW w:w="245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Robert Payne</w:t>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rPr/>
              <w:t xml:space="preserve">this </w:t>
            </w:r>
            <w:r>
              <w:rPr>
                <w:b/>
                <w:spacing w:val="-1"/>
              </w:rPr>
              <w:t>NOTICE</w:t>
            </w:r>
            <w:r>
              <w:rPr>
                <w:b/>
              </w:rPr>
              <w:t xml:space="preserve"> OF PROPOSED RATE CHANGE</w:t>
            </w:r>
          </w:p>
        </w:tc>
      </w:tr>
      <w:tr>
        <w:trPr>
          <w:trHeight w:val="107" w:hRule="atLeast"/>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spacing w:val="-4"/>
              </w:rPr>
            </w:pPr>
            <w:r>
              <w:rPr>
                <w:spacing w:val="-4"/>
              </w:rPr>
            </w:r>
          </w:p>
        </w:tc>
        <w:tc>
          <w:tcPr>
            <w:tcW w:w="2459"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spacing w:val="-1"/>
              </w:rPr>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spacing w:val="-1"/>
                <w:sz w:val="16"/>
                <w:szCs w:val="16"/>
              </w:rPr>
            </w:pPr>
            <w:r>
              <w:rPr>
                <w:spacing w:val="-1"/>
                <w:sz w:val="16"/>
                <w:szCs w:val="16"/>
              </w:rPr>
            </w:r>
          </w:p>
        </w:tc>
      </w:tr>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rFonts w:cs="Times New Roman"/>
              </w:rPr>
              <w:t>as</w:t>
            </w:r>
          </w:p>
        </w:tc>
        <w:tc>
          <w:tcPr>
            <w:tcW w:w="634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President / Owner of Crystal Clear Water, Inc.</w:t>
            </w:r>
          </w:p>
        </w:tc>
        <w:tc>
          <w:tcPr>
            <w:tcW w:w="3225" w:type="dxa"/>
            <w:gridSpan w:val="4"/>
            <w:tcBorders>
              <w:top w:val="nil"/>
              <w:left w:val="nil"/>
              <w:bottom w:val="nil"/>
              <w:right w:val="nil"/>
              <w:insideH w:val="nil"/>
              <w:insideV w:val="nil"/>
            </w:tcBorders>
            <w:shd w:fill="auto" w:val="clear"/>
            <w:vAlign w:val="bottom"/>
          </w:tcPr>
          <w:p>
            <w:pPr>
              <w:pStyle w:val="Normal"/>
              <w:spacing w:lineRule="auto" w:line="240" w:before="5" w:after="0"/>
              <w:rPr>
                <w:rFonts w:eastAsia="Times New Roman" w:cs="Times New Roman"/>
                <w:szCs w:val="24"/>
              </w:rPr>
            </w:pPr>
            <w:r>
              <w:rPr>
                <w:rFonts w:cs="Times New Roman"/>
                <w:spacing w:val="-1"/>
                <w:szCs w:val="24"/>
              </w:rPr>
              <w:t>(indicate relationship</w:t>
            </w:r>
            <w:r>
              <w:rPr>
                <w:rFonts w:cs="Times New Roman"/>
                <w:szCs w:val="24"/>
              </w:rPr>
              <w:t xml:space="preserve"> to </w:t>
            </w:r>
            <w:r>
              <w:rPr>
                <w:rFonts w:cs="Times New Roman"/>
                <w:spacing w:val="-1"/>
                <w:szCs w:val="24"/>
              </w:rPr>
              <w:t>Utility</w:t>
            </w:r>
          </w:p>
        </w:tc>
      </w:tr>
      <w:tr>
        <w:trPr>
          <w:trHeight w:val="89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rPr>
            </w:pPr>
            <w:r>
              <w:rPr>
                <w:spacing w:val="-1"/>
              </w:rPr>
              <w:t>that</w:t>
            </w:r>
            <w:r>
              <w:rPr/>
              <w:t xml:space="preserve"> is, </w:t>
            </w:r>
            <w:r>
              <w:rPr>
                <w:spacing w:val="-1"/>
              </w:rPr>
              <w:t>owner,</w:t>
            </w:r>
            <w:r>
              <w:rPr/>
              <w:t xml:space="preserve"> member</w:t>
            </w:r>
            <w:r>
              <w:rPr>
                <w:spacing w:val="-1"/>
              </w:rPr>
              <w:t xml:space="preserve"> </w:t>
            </w:r>
            <w:r>
              <w:rPr/>
              <w:t>of</w:t>
            </w:r>
            <w:r>
              <w:rPr>
                <w:spacing w:val="-1"/>
              </w:rPr>
              <w:t xml:space="preserve"> partnership,</w:t>
            </w:r>
            <w:r>
              <w:rPr/>
              <w:t xml:space="preserve"> title</w:t>
            </w:r>
            <w:r>
              <w:rPr>
                <w:spacing w:val="-1"/>
              </w:rPr>
              <w:t xml:space="preserve"> as</w:t>
            </w:r>
            <w:r>
              <w:rPr/>
              <w:t xml:space="preserve"> </w:t>
            </w:r>
            <w:r>
              <w:rPr>
                <w:spacing w:val="-1"/>
              </w:rPr>
              <w:t xml:space="preserve">officer </w:t>
            </w:r>
            <w:r>
              <w:rPr/>
              <w:t>of</w:t>
            </w:r>
            <w:r>
              <w:rPr>
                <w:spacing w:val="1"/>
              </w:rPr>
              <w:t xml:space="preserve"> </w:t>
            </w:r>
            <w:r>
              <w:rPr>
                <w:spacing w:val="-1"/>
              </w:rPr>
              <w:t>corporation,</w:t>
            </w:r>
            <w:r>
              <w:rPr/>
              <w:t xml:space="preserve"> or</w:t>
            </w:r>
            <w:r>
              <w:rPr>
                <w:spacing w:val="105"/>
              </w:rPr>
              <w:t xml:space="preserve"> </w:t>
            </w:r>
            <w:r>
              <w:rPr>
                <w:spacing w:val="-1"/>
              </w:rPr>
              <w:t>other authorized</w:t>
            </w:r>
            <w:r>
              <w:rPr/>
              <w:t xml:space="preserve"> </w:t>
            </w:r>
            <w:r>
              <w:rPr>
                <w:spacing w:val="-1"/>
              </w:rPr>
              <w:t xml:space="preserve">representative </w:t>
            </w:r>
            <w:r>
              <w:rPr/>
              <w:t>of</w:t>
            </w:r>
            <w:r>
              <w:rPr>
                <w:spacing w:val="-1"/>
              </w:rPr>
              <w:t xml:space="preserve"> Utility);</w:t>
            </w:r>
            <w:r>
              <w:rPr/>
              <w:t xml:space="preserve"> </w:t>
            </w:r>
            <w:r>
              <w:rPr>
                <w:spacing w:val="-1"/>
              </w:rPr>
              <w:t>that,</w:t>
            </w:r>
            <w:r>
              <w:rPr/>
              <w:t xml:space="preserve"> in </w:t>
            </w:r>
            <w:r>
              <w:rPr>
                <w:spacing w:val="-1"/>
              </w:rPr>
              <w:t>such</w:t>
            </w:r>
            <w:r>
              <w:rPr/>
              <w:t xml:space="preserve"> </w:t>
            </w:r>
            <w:r>
              <w:rPr>
                <w:spacing w:val="-1"/>
              </w:rPr>
              <w:t>capacity,</w:t>
            </w:r>
            <w:r>
              <w:rPr>
                <w:spacing w:val="4"/>
              </w:rPr>
              <w:t xml:space="preserve"> </w:t>
            </w:r>
            <w:r>
              <w:rPr/>
              <w:t>I</w:t>
            </w:r>
            <w:r>
              <w:rPr>
                <w:spacing w:val="-4"/>
              </w:rPr>
              <w:t xml:space="preserve"> </w:t>
            </w:r>
            <w:r>
              <w:rPr>
                <w:spacing w:val="-1"/>
              </w:rPr>
              <w:t>am</w:t>
            </w:r>
            <w:r>
              <w:rPr/>
              <w:t xml:space="preserve"> </w:t>
            </w:r>
            <w:r>
              <w:rPr>
                <w:spacing w:val="-1"/>
              </w:rPr>
              <w:t>qualified</w:t>
            </w:r>
            <w:r>
              <w:rPr/>
              <w:t xml:space="preserve"> </w:t>
            </w:r>
            <w:r>
              <w:rPr>
                <w:spacing w:val="-1"/>
              </w:rPr>
              <w:t>and</w:t>
            </w:r>
            <w:r>
              <w:rPr/>
              <w:t xml:space="preserve"> </w:t>
            </w:r>
            <w:r>
              <w:rPr>
                <w:spacing w:val="-1"/>
              </w:rPr>
              <w:t>authorized</w:t>
            </w:r>
            <w:r>
              <w:rPr/>
              <w:t xml:space="preserve"> to file</w:t>
            </w:r>
            <w:r>
              <w:rPr>
                <w:spacing w:val="119"/>
              </w:rPr>
              <w:t xml:space="preserve"> </w:t>
            </w:r>
            <w:r>
              <w:rPr>
                <w:spacing w:val="-1"/>
              </w:rPr>
              <w:t>and</w:t>
            </w:r>
            <w:r>
              <w:rPr/>
              <w:t xml:space="preserve"> verify</w:t>
            </w:r>
            <w:r>
              <w:rPr>
                <w:spacing w:val="-5"/>
              </w:rPr>
              <w:t xml:space="preserve"> </w:t>
            </w:r>
            <w:r>
              <w:rPr/>
              <w:t xml:space="preserve">such </w:t>
            </w:r>
            <w:r>
              <w:rPr>
                <w:spacing w:val="-1"/>
              </w:rPr>
              <w:t>notice;</w:t>
            </w:r>
            <w:r>
              <w:rPr/>
              <w:t xml:space="preserve"> </w:t>
            </w:r>
            <w:r>
              <w:rPr>
                <w:spacing w:val="-1"/>
              </w:rPr>
              <w:t>and</w:t>
            </w:r>
            <w:r>
              <w:rPr/>
              <w:t xml:space="preserve"> </w:t>
            </w:r>
            <w:r>
              <w:rPr>
                <w:spacing w:val="-1"/>
              </w:rPr>
              <w:t>that</w:t>
            </w:r>
            <w:r>
              <w:rPr/>
              <w:t xml:space="preserve"> </w:t>
            </w:r>
            <w:r>
              <w:rPr>
                <w:spacing w:val="-1"/>
              </w:rPr>
              <w:t>all</w:t>
            </w:r>
            <w:r>
              <w:rPr/>
              <w:t xml:space="preserve"> </w:t>
            </w:r>
            <w:r>
              <w:rPr>
                <w:spacing w:val="-1"/>
              </w:rPr>
              <w:t>statements</w:t>
            </w:r>
            <w:r>
              <w:rPr/>
              <w:t xml:space="preserve"> </w:t>
            </w:r>
            <w:r>
              <w:rPr>
                <w:spacing w:val="-1"/>
              </w:rPr>
              <w:t>and</w:t>
            </w:r>
            <w:r>
              <w:rPr/>
              <w:t xml:space="preserve"> </w:t>
            </w:r>
            <w:r>
              <w:rPr>
                <w:spacing w:val="-1"/>
              </w:rPr>
              <w:t>matters</w:t>
            </w:r>
            <w:r>
              <w:rPr/>
              <w:t xml:space="preserve"> set forth </w:t>
            </w:r>
            <w:r>
              <w:rPr>
                <w:spacing w:val="-1"/>
              </w:rPr>
              <w:t>herein</w:t>
            </w:r>
            <w:r>
              <w:rPr/>
              <w:t xml:space="preserve"> are</w:t>
            </w:r>
            <w:r>
              <w:rPr>
                <w:spacing w:val="-1"/>
              </w:rPr>
              <w:t xml:space="preserve"> true</w:t>
            </w:r>
            <w:r>
              <w:rPr>
                <w:spacing w:val="1"/>
              </w:rPr>
              <w:t xml:space="preserve"> </w:t>
            </w:r>
            <w:r>
              <w:rPr>
                <w:spacing w:val="-1"/>
              </w:rPr>
              <w:t>and</w:t>
            </w:r>
            <w:r>
              <w:rPr/>
              <w:t xml:space="preserve"> </w:t>
            </w:r>
            <w:r>
              <w:rPr>
                <w:spacing w:val="-1"/>
              </w:rPr>
              <w:t>correct.</w:t>
            </w:r>
          </w:p>
        </w:tc>
      </w:tr>
      <w:tr>
        <w:trPr>
          <w:trHeight w:val="8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sz w:val="16"/>
                <w:szCs w:val="16"/>
              </w:rPr>
            </w:pPr>
            <w:r>
              <w:rPr>
                <w:spacing w:val="-1"/>
                <w:sz w:val="16"/>
                <w:szCs w:val="16"/>
              </w:rPr>
            </w:r>
          </w:p>
        </w:tc>
      </w:tr>
      <w:tr>
        <w:trPr>
          <w:trHeight w:val="378" w:hRule="atLeast"/>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t>I</w:t>
            </w:r>
            <w:r>
              <w:rPr>
                <w:spacing w:val="-1"/>
              </w:rPr>
              <w:t xml:space="preserve"> further</w:t>
            </w:r>
            <w:r>
              <w:rPr>
                <w:spacing w:val="1"/>
              </w:rPr>
              <w:t xml:space="preserve"> </w:t>
            </w:r>
            <w:r>
              <w:rPr>
                <w:spacing w:val="-1"/>
              </w:rPr>
              <w:t>represent</w:t>
            </w:r>
            <w:r>
              <w:rPr/>
              <w:t xml:space="preserve"> </w:t>
            </w:r>
            <w:r>
              <w:rPr>
                <w:spacing w:val="-1"/>
              </w:rPr>
              <w:t>that</w:t>
            </w:r>
            <w:r>
              <w:rPr/>
              <w:t xml:space="preserve"> a</w:t>
            </w:r>
            <w:r>
              <w:rPr>
                <w:spacing w:val="1"/>
              </w:rPr>
              <w:t xml:space="preserve"> </w:t>
            </w:r>
            <w:r>
              <w:rPr/>
              <w:t>copy</w:t>
            </w:r>
            <w:r>
              <w:rPr>
                <w:spacing w:val="-5"/>
              </w:rPr>
              <w:t xml:space="preserve"> </w:t>
            </w:r>
            <w:r>
              <w:rPr>
                <w:spacing w:val="1"/>
              </w:rPr>
              <w:t>of</w:t>
            </w:r>
            <w:r>
              <w:rPr>
                <w:spacing w:val="-1"/>
              </w:rPr>
              <w:t xml:space="preserve"> </w:t>
            </w:r>
            <w:r>
              <w:rPr/>
              <w:t>the</w:t>
            </w:r>
            <w:r>
              <w:rPr>
                <w:spacing w:val="-1"/>
              </w:rPr>
              <w:t xml:space="preserve"> attached</w:t>
            </w:r>
            <w:r>
              <w:rPr/>
              <w:t xml:space="preserve"> </w:t>
            </w:r>
            <w:r>
              <w:rPr>
                <w:spacing w:val="-1"/>
                <w:sz w:val="22"/>
                <w:szCs w:val="22"/>
              </w:rPr>
              <w:t>notice</w:t>
            </w:r>
            <w:r>
              <w:rPr>
                <w:spacing w:val="-1"/>
              </w:rPr>
              <w:t xml:space="preserve"> </w:t>
            </w:r>
            <w:r>
              <w:rPr/>
              <w:t xml:space="preserve">was </w:t>
            </w:r>
            <w:r>
              <w:rPr>
                <w:spacing w:val="-1"/>
              </w:rPr>
              <w:t>provided</w:t>
            </w:r>
            <w:r>
              <w:rPr>
                <w:spacing w:val="57"/>
              </w:rPr>
              <w:t xml:space="preserve"> </w:t>
            </w:r>
            <w:r>
              <w:rPr>
                <w:spacing w:val="2"/>
              </w:rPr>
              <w:t>by</w:t>
            </w:r>
          </w:p>
        </w:tc>
        <w:tc>
          <w:tcPr>
            <w:tcW w:w="3135"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Mail</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spacing w:val="-1"/>
              </w:rPr>
              <w:t>(method</w:t>
            </w:r>
            <w:r>
              <w:rPr/>
              <w:t xml:space="preserve"> of</w:t>
            </w:r>
            <w:r>
              <w:rPr>
                <w:spacing w:val="-1"/>
              </w:rPr>
              <w:t xml:space="preserve"> delivery)</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spacing w:val="-1"/>
              </w:rPr>
            </w:pPr>
            <w:r>
              <w:rPr>
                <w:spacing w:val="-1"/>
              </w:rPr>
            </w:r>
          </w:p>
        </w:tc>
      </w:tr>
      <w:tr>
        <w:trPr>
          <w:trHeight w:val="360" w:hRule="atLeast"/>
        </w:trPr>
        <w:tc>
          <w:tcPr>
            <w:tcW w:w="5241" w:type="dxa"/>
            <w:gridSpan w:val="3"/>
            <w:tcBorders>
              <w:top w:val="nil"/>
              <w:left w:val="nil"/>
              <w:bottom w:val="nil"/>
              <w:right w:val="nil"/>
              <w:insideH w:val="nil"/>
              <w:insideV w:val="nil"/>
            </w:tcBorders>
            <w:shd w:fill="auto" w:val="clear"/>
            <w:vAlign w:val="bottom"/>
          </w:tcPr>
          <w:p>
            <w:pPr>
              <w:pStyle w:val="TextBody"/>
              <w:spacing w:lineRule="exact" w:line="265" w:before="0" w:after="0"/>
              <w:rPr>
                <w:rFonts w:cs="Times New Roman"/>
              </w:rPr>
            </w:pPr>
            <w:r>
              <w:rPr/>
              <w:t xml:space="preserve">to </w:t>
            </w:r>
            <w:r>
              <w:rPr>
                <w:spacing w:val="-1"/>
              </w:rPr>
              <w:t>each</w:t>
            </w:r>
            <w:r>
              <w:rPr/>
              <w:t xml:space="preserve"> customer</w:t>
            </w:r>
            <w:r>
              <w:rPr>
                <w:spacing w:val="-1"/>
              </w:rPr>
              <w:t xml:space="preserve"> </w:t>
            </w:r>
            <w:r>
              <w:rPr/>
              <w:t>or</w:t>
            </w:r>
            <w:r>
              <w:rPr>
                <w:spacing w:val="-1"/>
              </w:rPr>
              <w:t xml:space="preserve"> other</w:t>
            </w:r>
            <w:r>
              <w:rPr>
                <w:spacing w:val="1"/>
              </w:rPr>
              <w:t xml:space="preserve"> </w:t>
            </w:r>
            <w:r>
              <w:rPr>
                <w:spacing w:val="-1"/>
              </w:rPr>
              <w:t>affected</w:t>
            </w:r>
            <w:r>
              <w:rPr/>
              <w:t xml:space="preserve"> party</w:t>
            </w:r>
            <w:r>
              <w:rPr>
                <w:spacing w:val="-5"/>
              </w:rPr>
              <w:t xml:space="preserve"> </w:t>
            </w:r>
            <w:r>
              <w:rPr/>
              <w:t xml:space="preserve">on </w:t>
            </w:r>
            <w:r>
              <w:rPr>
                <w:spacing w:val="1"/>
              </w:rPr>
              <w:t>or</w:t>
            </w:r>
            <w:r>
              <w:rPr>
                <w:spacing w:val="-1"/>
              </w:rPr>
              <w:t xml:space="preserve"> </w:t>
            </w:r>
            <w:r>
              <w:rPr/>
              <w:t>about</w:t>
            </w:r>
          </w:p>
        </w:tc>
        <w:tc>
          <w:tcPr>
            <w:tcW w:w="340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August 19</w:t>
            </w:r>
          </w:p>
        </w:tc>
        <w:tc>
          <w:tcPr>
            <w:tcW w:w="632" w:type="dxa"/>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t>, 20</w:t>
            </w:r>
          </w:p>
        </w:tc>
        <w:tc>
          <w:tcPr>
            <w:tcW w:w="70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20</w:t>
            </w:r>
          </w:p>
        </w:tc>
      </w:tr>
    </w:tbl>
    <w:p>
      <w:pPr>
        <w:pStyle w:val="TextBody"/>
        <w:spacing w:lineRule="exact" w:line="265"/>
        <w:ind w:left="0" w:hanging="0"/>
        <w:rPr>
          <w:spacing w:val="-1"/>
        </w:rPr>
      </w:pPr>
      <w:r>
        <w:rPr>
          <w:spacing w:val="-1"/>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AFFIANT</w:t>
            </w:r>
          </w:p>
        </w:tc>
      </w:tr>
      <w:tr>
        <w:trPr>
          <w:trHeight w:val="3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(Utility’s Authorized Representative)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Crystal Clear Water, Inc.</w:t>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NAME OF UTILITY</w:t>
            </w:r>
          </w:p>
        </w:tc>
      </w:tr>
    </w:tbl>
    <w:p>
      <w:pPr>
        <w:pStyle w:val="TextBody"/>
        <w:ind w:left="0" w:right="17" w:hanging="0"/>
        <w:jc w:val="both"/>
        <w:rPr>
          <w:rFonts w:cs="Times New Roman"/>
        </w:rPr>
      </w:pPr>
      <w:r>
        <w:rPr>
          <w:spacing w:val="-2"/>
        </w:rPr>
        <w:t>If</w:t>
      </w:r>
      <w:r>
        <w:rPr>
          <w:spacing w:val="1"/>
        </w:rPr>
        <w:t xml:space="preserve"> </w:t>
      </w:r>
      <w:r>
        <w:rPr/>
        <w:t>the</w:t>
      </w:r>
      <w:r>
        <w:rPr>
          <w:spacing w:val="-1"/>
        </w:rPr>
        <w:t xml:space="preserve"> Affiant</w:t>
      </w:r>
      <w:r>
        <w:rPr/>
        <w:t xml:space="preserve"> to this </w:t>
      </w:r>
      <w:r>
        <w:rPr>
          <w:spacing w:val="-1"/>
        </w:rPr>
        <w:t>form</w:t>
      </w:r>
      <w:r>
        <w:rPr/>
        <w:t xml:space="preserve"> is any</w:t>
      </w:r>
      <w:r>
        <w:rPr>
          <w:spacing w:val="-5"/>
        </w:rPr>
        <w:t xml:space="preserve"> </w:t>
      </w:r>
      <w:r>
        <w:rPr/>
        <w:t xml:space="preserve">person </w:t>
      </w:r>
      <w:r>
        <w:rPr>
          <w:spacing w:val="-1"/>
        </w:rPr>
        <w:t>other than</w:t>
      </w:r>
      <w:r>
        <w:rPr>
          <w:spacing w:val="2"/>
        </w:rPr>
        <w:t xml:space="preserve"> </w:t>
      </w:r>
      <w:r>
        <w:rPr/>
        <w:t>the</w:t>
      </w:r>
      <w:r>
        <w:rPr>
          <w:spacing w:val="-1"/>
        </w:rPr>
        <w:t xml:space="preserve"> </w:t>
      </w:r>
      <w:r>
        <w:rPr/>
        <w:t>sole</w:t>
      </w:r>
      <w:r>
        <w:rPr>
          <w:spacing w:val="-1"/>
        </w:rPr>
        <w:t xml:space="preserve"> owner,</w:t>
      </w:r>
      <w:r>
        <w:rPr/>
        <w:t xml:space="preserve"> </w:t>
      </w:r>
      <w:r>
        <w:rPr>
          <w:spacing w:val="-1"/>
        </w:rPr>
        <w:t>partner,</w:t>
      </w:r>
      <w:r>
        <w:rPr/>
        <w:t xml:space="preserve"> </w:t>
      </w:r>
      <w:r>
        <w:rPr>
          <w:spacing w:val="-1"/>
        </w:rPr>
        <w:t xml:space="preserve">officer </w:t>
      </w:r>
      <w:r>
        <w:rPr>
          <w:spacing w:val="1"/>
        </w:rPr>
        <w:t>of</w:t>
      </w:r>
      <w:r>
        <w:rPr>
          <w:spacing w:val="-1"/>
        </w:rPr>
        <w:t xml:space="preserve"> </w:t>
      </w:r>
      <w:r>
        <w:rPr/>
        <w:t>the</w:t>
      </w:r>
      <w:r>
        <w:rPr>
          <w:spacing w:val="-1"/>
        </w:rPr>
        <w:t xml:space="preserve"> Utility,</w:t>
      </w:r>
      <w:r>
        <w:rPr/>
        <w:t xml:space="preserve"> or</w:t>
      </w:r>
      <w:r>
        <w:rPr>
          <w:spacing w:val="-1"/>
        </w:rPr>
        <w:t xml:space="preserve"> </w:t>
      </w:r>
      <w:r>
        <w:rPr/>
        <w:t>its</w:t>
      </w:r>
      <w:r>
        <w:rPr>
          <w:spacing w:val="67"/>
        </w:rPr>
        <w:t xml:space="preserve"> </w:t>
      </w:r>
      <w:r>
        <w:rPr>
          <w:spacing w:val="-1"/>
        </w:rPr>
        <w:t>attorney,</w:t>
      </w:r>
      <w:r>
        <w:rPr/>
        <w:t xml:space="preserve"> a</w:t>
      </w:r>
      <w:r>
        <w:rPr>
          <w:spacing w:val="-1"/>
        </w:rPr>
        <w:t xml:space="preserve"> </w:t>
      </w:r>
      <w:r>
        <w:rPr/>
        <w:t>properly</w:t>
      </w:r>
      <w:r>
        <w:rPr>
          <w:spacing w:val="-5"/>
        </w:rPr>
        <w:t xml:space="preserve"> </w:t>
      </w:r>
      <w:r>
        <w:rPr/>
        <w:t xml:space="preserve">verified </w:t>
      </w:r>
      <w:r>
        <w:rPr>
          <w:spacing w:val="-1"/>
        </w:rPr>
        <w:t xml:space="preserve">Power </w:t>
      </w:r>
      <w:r>
        <w:rPr/>
        <w:t>of</w:t>
      </w:r>
      <w:r>
        <w:rPr>
          <w:spacing w:val="-1"/>
        </w:rPr>
        <w:t xml:space="preserve"> </w:t>
      </w:r>
      <w:r>
        <w:rPr/>
        <w:t>Attorney</w:t>
      </w:r>
      <w:r>
        <w:rPr>
          <w:spacing w:val="-5"/>
        </w:rPr>
        <w:t xml:space="preserve"> </w:t>
      </w:r>
      <w:r>
        <w:rPr/>
        <w:t>must be</w:t>
      </w:r>
      <w:r>
        <w:rPr>
          <w:spacing w:val="-1"/>
        </w:rPr>
        <w:t xml:space="preserve"> enclosed.</w:t>
      </w:r>
    </w:p>
    <w:p>
      <w:pPr>
        <w:pStyle w:val="TextBody"/>
        <w:spacing w:lineRule="exact" w:line="265"/>
        <w:ind w:left="0" w:hanging="0"/>
        <w:rPr>
          <w:rFonts w:cs="Times New Roman"/>
        </w:rPr>
      </w:pPr>
      <w:r>
        <w:rPr>
          <w:rFonts w:cs="Times New Roman"/>
        </w:rPr>
      </w:r>
    </w:p>
    <w:p>
      <w:pPr>
        <w:pStyle w:val="TextBody"/>
        <w:spacing w:lineRule="exact" w:line="265"/>
        <w:ind w:left="0" w:hanging="0"/>
        <w:rPr>
          <w:spacing w:val="-1"/>
        </w:rPr>
      </w:pPr>
      <w:r>
        <w:rPr>
          <w:spacing w:val="-1"/>
        </w:rPr>
        <w:t xml:space="preserve">SUBSCRIBED </w:t>
      </w:r>
      <w:r>
        <w:rPr/>
        <w:t>AND</w:t>
      </w:r>
      <w:r>
        <w:rPr>
          <w:spacing w:val="-1"/>
        </w:rPr>
        <w:t xml:space="preserve"> </w:t>
      </w:r>
      <w:r>
        <w:rPr/>
        <w:t>SWORN</w:t>
      </w:r>
      <w:r>
        <w:rPr>
          <w:spacing w:val="-1"/>
        </w:rPr>
        <w:t xml:space="preserve"> TO BEFORE</w:t>
      </w:r>
    </w:p>
    <w:tbl>
      <w:tblPr>
        <w:tblStyle w:val="TableGrid"/>
        <w:tblW w:w="9351" w:type="dxa"/>
        <w:jc w:val="left"/>
        <w:tblInd w:w="-90" w:type="dxa"/>
        <w:tblCellMar>
          <w:top w:w="0" w:type="dxa"/>
          <w:left w:w="108" w:type="dxa"/>
          <w:bottom w:w="0" w:type="dxa"/>
          <w:right w:w="108" w:type="dxa"/>
        </w:tblCellMar>
        <w:tblLook w:firstRow="1" w:noVBand="1" w:lastRow="0" w:firstColumn="1" w:lastColumn="0" w:noHBand="0" w:val="04a0"/>
      </w:tblPr>
      <w:tblGrid>
        <w:gridCol w:w="984"/>
        <w:gridCol w:w="541"/>
        <w:gridCol w:w="900"/>
        <w:gridCol w:w="1621"/>
        <w:gridCol w:w="630"/>
        <w:gridCol w:w="540"/>
        <w:gridCol w:w="4134"/>
      </w:tblGrid>
      <w:tr>
        <w:trPr>
          <w:trHeight w:val="323" w:hRule="atLeast"/>
        </w:trPr>
        <w:tc>
          <w:tcPr>
            <w:tcW w:w="984"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t>this the</w:t>
            </w:r>
          </w:p>
        </w:tc>
        <w:tc>
          <w:tcPr>
            <w:tcW w:w="5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90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day of</w:t>
            </w:r>
          </w:p>
        </w:tc>
        <w:tc>
          <w:tcPr>
            <w:tcW w:w="162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63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 20</w:t>
            </w:r>
          </w:p>
        </w:tc>
        <w:tc>
          <w:tcPr>
            <w:tcW w:w="5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4134"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both"/>
              <w:rPr>
                <w:rFonts w:cs="Times New Roman"/>
              </w:rPr>
            </w:pPr>
            <w:r>
              <w:rPr/>
              <w:t>, to certify which witness my hand and</w:t>
            </w:r>
          </w:p>
        </w:tc>
      </w:tr>
      <w:tr>
        <w:trPr>
          <w:trHeight w:val="440" w:hRule="atLeast"/>
        </w:trPr>
        <w:tc>
          <w:tcPr>
            <w:tcW w:w="9350" w:type="dxa"/>
            <w:gridSpan w:val="7"/>
            <w:tcBorders>
              <w:top w:val="nil"/>
              <w:left w:val="nil"/>
              <w:bottom w:val="nil"/>
              <w:right w:val="nil"/>
              <w:insideH w:val="nil"/>
              <w:insideV w:val="nil"/>
            </w:tcBorders>
            <w:shd w:fill="auto" w:val="clear"/>
            <w:vAlign w:val="center"/>
          </w:tcPr>
          <w:p>
            <w:pPr>
              <w:pStyle w:val="TextBody"/>
              <w:spacing w:lineRule="exact" w:line="265" w:before="0" w:after="0"/>
              <w:rPr>
                <w:rFonts w:cs="Times New Roman"/>
              </w:rPr>
            </w:pPr>
            <w:r>
              <w:rPr>
                <w:spacing w:val="-1"/>
              </w:rPr>
              <w:t>seal</w:t>
            </w:r>
            <w:r>
              <w:rPr/>
              <w:t xml:space="preserve"> of</w:t>
            </w:r>
            <w:r>
              <w:rPr>
                <w:spacing w:val="-1"/>
              </w:rPr>
              <w:t xml:space="preserve"> office.</w:t>
            </w:r>
          </w:p>
        </w:tc>
      </w:tr>
    </w:tbl>
    <w:p>
      <w:pPr>
        <w:pStyle w:val="TextBody"/>
        <w:spacing w:lineRule="exact" w:line="265"/>
        <w:ind w:left="0" w:hanging="0"/>
        <w:rPr/>
      </w:pPr>
      <w:r>
        <w:rPr/>
      </w:r>
    </w:p>
    <w:p>
      <w:pPr>
        <w:pStyle w:val="TextBody"/>
        <w:spacing w:lineRule="exact" w:line="265"/>
        <w:ind w:left="740" w:hanging="0"/>
        <w:rPr/>
      </w:pPr>
      <w:r>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vMerge w:val="restart"/>
            <w:tcBorders>
              <w:top w:val="nil"/>
              <w:left w:val="nil"/>
              <w:right w:val="nil"/>
              <w:insideV w:val="nil"/>
            </w:tcBorders>
            <w:shd w:fill="auto" w:val="clear"/>
          </w:tcPr>
          <w:p>
            <w:pPr>
              <w:pStyle w:val="TextBody"/>
              <w:spacing w:lineRule="auto" w:line="240" w:before="0" w:after="0"/>
              <w:ind w:left="0" w:right="17" w:hanging="0"/>
              <w:jc w:val="center"/>
              <w:rPr>
                <w:spacing w:val="-2"/>
              </w:rPr>
            </w:pPr>
            <w:r>
              <w:rPr>
                <w:spacing w:val="-2"/>
              </w:rPr>
              <w:t>SEAL</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center"/>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NOTARY PUBLIC IN AND FOR THE</w:t>
            </w:r>
          </w:p>
        </w:tc>
      </w:tr>
      <w:tr>
        <w:trPr>
          <w:trHeight w:val="332"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STATE OF TEXAS</w:t>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vMerge w:val="continue"/>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PRINT OR TYPE NAME OF NOTARY</w:t>
            </w:r>
          </w:p>
        </w:tc>
      </w:tr>
      <w:tr>
        <w:trPr>
          <w:trHeight w:val="503" w:hRule="atLeast"/>
        </w:trPr>
        <w:tc>
          <w:tcPr>
            <w:tcW w:w="4950"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jc w:val="right"/>
              <w:rPr>
                <w:spacing w:val="-2"/>
              </w:rPr>
            </w:pPr>
            <w:r>
              <w:rPr>
                <w:spacing w:val="-2"/>
              </w:rPr>
              <w:t>MY COMMISSION EXPIRES</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rPr>
                <w:spacing w:val="-2"/>
              </w:rPr>
            </w:pPr>
            <w:r>
              <w:rPr>
                <w:spacing w:val="-2"/>
              </w:rPr>
            </w:r>
          </w:p>
        </w:tc>
      </w:tr>
    </w:tbl>
    <w:p>
      <w:pPr>
        <w:pStyle w:val="Normal"/>
        <w:widowControl/>
        <w:spacing w:lineRule="auto" w:line="259" w:before="0" w:after="160"/>
        <w:rPr>
          <w:b/>
          <w:b/>
          <w:spacing w:val="-1"/>
        </w:rPr>
      </w:pPr>
      <w:r>
        <w:rPr>
          <w:b/>
          <w:spacing w:val="-1"/>
        </w:rPr>
      </w:r>
      <w:r>
        <w:br w:type="page"/>
      </w:r>
    </w:p>
    <w:p>
      <w:pPr>
        <w:pStyle w:val="Normal"/>
        <w:tabs>
          <w:tab w:val="clear" w:pos="720"/>
          <w:tab w:val="left" w:pos="3053" w:leader="none"/>
        </w:tabs>
        <w:spacing w:lineRule="exact" w:line="281"/>
        <w:ind w:left="20" w:hanging="0"/>
        <w:jc w:val="center"/>
        <w:rPr>
          <w:b/>
          <w:b/>
          <w:sz w:val="16"/>
        </w:rPr>
      </w:pPr>
      <w:r>
        <w:rPr/>
        <w:t>PUCT</w:t>
      </w:r>
      <w:r>
        <w:rPr>
          <w:b/>
        </w:rPr>
        <w:t xml:space="preserve"> </w:t>
      </w:r>
      <w:r>
        <w:rPr>
          <w:b/>
          <w:spacing w:val="-1"/>
        </w:rPr>
        <w:t>DOCKET</w:t>
      </w:r>
      <w:r>
        <w:rPr>
          <w:b/>
        </w:rPr>
        <w:t xml:space="preserve"> </w:t>
      </w:r>
      <w:r>
        <w:rPr>
          <w:b/>
          <w:spacing w:val="-1"/>
        </w:rPr>
        <w:t>NO.50721</w:t>
      </w:r>
      <w:r>
        <w:rPr>
          <w:b/>
          <w:spacing w:val="-1"/>
          <w:u w:val="single" w:color="000000"/>
        </w:rPr>
        <w:tab/>
      </w:r>
      <w:r>
        <w:rPr>
          <w:b/>
          <w:position w:val="8"/>
          <w:sz w:val="16"/>
        </w:rPr>
        <w:t>*</w:t>
      </w:r>
    </w:p>
    <w:p>
      <w:pPr>
        <w:pStyle w:val="Normal"/>
        <w:tabs>
          <w:tab w:val="clear" w:pos="720"/>
          <w:tab w:val="left" w:pos="3053" w:leader="none"/>
        </w:tabs>
        <w:spacing w:lineRule="exact" w:line="281"/>
        <w:ind w:left="20" w:hanging="0"/>
        <w:jc w:val="center"/>
        <w:rPr>
          <w:rFonts w:eastAsia="Times New Roman" w:cs="Times New Roman"/>
          <w:sz w:val="16"/>
          <w:szCs w:val="16"/>
        </w:rPr>
      </w:pPr>
      <w:r>
        <w:rPr>
          <w:rFonts w:eastAsia="Times New Roman" w:cs="Times New Roman"/>
          <w:sz w:val="16"/>
          <w:szCs w:val="16"/>
        </w:rPr>
      </w:r>
    </w:p>
    <w:p>
      <w:pPr>
        <w:pStyle w:val="Normal"/>
        <w:ind w:right="70" w:firstLine="88"/>
        <w:jc w:val="center"/>
        <w:rPr>
          <w:rFonts w:eastAsia="Times New Roman" w:cs="Times New Roman"/>
          <w:b/>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pPr>
        <w:pStyle w:val="Normal"/>
        <w:ind w:right="70" w:firstLine="88"/>
        <w:jc w:val="center"/>
        <w:rPr>
          <w:rFonts w:eastAsia="Times New Roman" w:cs="Times New Roman"/>
          <w:b/>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pPr>
        <w:pStyle w:val="Normal"/>
        <w:ind w:right="70" w:firstLine="88"/>
        <w:jc w:val="center"/>
        <w:rPr>
          <w:rFonts w:eastAsia="Times New Roman" w:cs="Times New Roman"/>
          <w:b/>
          <w:b/>
          <w:szCs w:val="24"/>
        </w:rPr>
      </w:pPr>
      <w:r>
        <w:rPr>
          <w:rFonts w:eastAsia="Times New Roman" w:cs="Times New Roman"/>
          <w:b/>
          <w:szCs w:val="24"/>
        </w:rPr>
        <w:t>TEXAS WATER CODE §§ 13.1871 AND 13.18715</w:t>
      </w:r>
    </w:p>
    <w:p>
      <w:pPr>
        <w:pStyle w:val="TextBody"/>
        <w:spacing w:lineRule="exact" w:line="265"/>
        <w:ind w:left="0" w:hanging="0"/>
        <w:jc w:val="center"/>
        <w:rPr>
          <w:rFonts w:cs="Times New Roman"/>
        </w:rPr>
      </w:pPr>
      <w:r>
        <w:rPr>
          <w:rFonts w:cs="Times New Roman"/>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333"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Crystal Clear Water, Inc.</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12997</w:t>
            </w:r>
          </w:p>
        </w:tc>
      </w:tr>
      <w:tr>
        <w:trPr/>
        <w:tc>
          <w:tcPr>
            <w:tcW w:w="4675"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Company Name</w:t>
            </w:r>
          </w:p>
        </w:tc>
        <w:tc>
          <w:tcPr>
            <w:tcW w:w="5314"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CCN Number(s)</w:t>
            </w:r>
          </w:p>
        </w:tc>
      </w:tr>
    </w:tbl>
    <w:p>
      <w:pPr>
        <w:pStyle w:val="Normal"/>
        <w:spacing w:lineRule="auto" w:line="240"/>
        <w:ind w:right="17" w:hanging="0"/>
        <w:jc w:val="both"/>
        <w:rPr>
          <w:rFonts w:eastAsia="Times New Roman" w:cs="Times New Roman"/>
          <w:spacing w:val="-1"/>
          <w:sz w:val="16"/>
          <w:szCs w:val="16"/>
        </w:rPr>
      </w:pPr>
      <w:r>
        <w:rPr>
          <w:rFonts w:eastAsia="Times New Roman" w:cs="Times New Roman"/>
          <w:spacing w:val="-1"/>
          <w:sz w:val="16"/>
          <w:szCs w:val="16"/>
        </w:rPr>
      </w:r>
    </w:p>
    <w:p>
      <w:pPr>
        <w:pStyle w:val="Normal"/>
        <w:spacing w:lineRule="auto" w:line="240"/>
        <w:ind w:right="17" w:hanging="0"/>
        <w:jc w:val="both"/>
        <w:rPr/>
      </w:pPr>
      <w:r>
        <w:rPr>
          <w:rFonts w:eastAsia="Times New Roman" w:cs="Times New Roman"/>
          <w:spacing w:val="-1"/>
          <w:sz w:val="20"/>
          <w:szCs w:val="20"/>
        </w:rPr>
        <w:t>has</w:t>
      </w:r>
      <w:r>
        <w:rPr>
          <w:rFonts w:eastAsia="Times New Roman" w:cs="Times New Roman"/>
          <w:spacing w:val="35"/>
          <w:sz w:val="20"/>
          <w:szCs w:val="20"/>
        </w:rPr>
        <w:t xml:space="preserve"> </w:t>
      </w:r>
      <w:r>
        <w:rPr>
          <w:rFonts w:eastAsia="Times New Roman" w:cs="Times New Roman"/>
          <w:spacing w:val="-1"/>
          <w:sz w:val="20"/>
          <w:szCs w:val="20"/>
        </w:rPr>
        <w:t>filed</w:t>
      </w:r>
      <w:r>
        <w:rPr>
          <w:rFonts w:eastAsia="Times New Roman" w:cs="Times New Roman"/>
          <w:spacing w:val="38"/>
          <w:sz w:val="20"/>
          <w:szCs w:val="20"/>
        </w:rPr>
        <w:t xml:space="preserve"> </w:t>
      </w:r>
      <w:r>
        <w:rPr>
          <w:rFonts w:eastAsia="Times New Roman" w:cs="Times New Roman"/>
          <w:sz w:val="20"/>
          <w:szCs w:val="20"/>
        </w:rPr>
        <w:t>a</w:t>
      </w:r>
      <w:r>
        <w:rPr>
          <w:rFonts w:eastAsia="Times New Roman" w:cs="Times New Roman"/>
          <w:spacing w:val="37"/>
          <w:sz w:val="20"/>
          <w:szCs w:val="20"/>
        </w:rPr>
        <w:t xml:space="preserve"> </w:t>
      </w:r>
      <w:r>
        <w:rPr>
          <w:rFonts w:eastAsia="Times New Roman" w:cs="Times New Roman"/>
          <w:spacing w:val="-1"/>
          <w:sz w:val="20"/>
          <w:szCs w:val="20"/>
        </w:rPr>
        <w:t>rate</w:t>
      </w:r>
      <w:r>
        <w:rPr>
          <w:rFonts w:eastAsia="Times New Roman" w:cs="Times New Roman"/>
          <w:spacing w:val="37"/>
          <w:sz w:val="20"/>
          <w:szCs w:val="20"/>
        </w:rPr>
        <w:t xml:space="preserve"> </w:t>
      </w:r>
      <w:r>
        <w:rPr>
          <w:rFonts w:eastAsia="Times New Roman" w:cs="Times New Roman"/>
          <w:spacing w:val="-1"/>
          <w:sz w:val="20"/>
          <w:szCs w:val="20"/>
        </w:rPr>
        <w:t>change</w:t>
      </w:r>
      <w:r>
        <w:rPr>
          <w:rFonts w:eastAsia="Times New Roman" w:cs="Times New Roman"/>
          <w:spacing w:val="36"/>
          <w:sz w:val="20"/>
          <w:szCs w:val="20"/>
        </w:rPr>
        <w:t xml:space="preserve"> </w:t>
      </w:r>
      <w:r>
        <w:rPr>
          <w:rFonts w:eastAsia="Times New Roman" w:cs="Times New Roman"/>
          <w:spacing w:val="-1"/>
          <w:sz w:val="20"/>
          <w:szCs w:val="20"/>
        </w:rPr>
        <w:t>application</w:t>
      </w:r>
      <w:r>
        <w:rPr>
          <w:rFonts w:eastAsia="Times New Roman" w:cs="Times New Roman"/>
          <w:spacing w:val="37"/>
          <w:sz w:val="20"/>
          <w:szCs w:val="20"/>
        </w:rPr>
        <w:t xml:space="preserve"> </w:t>
      </w:r>
      <w:r>
        <w:rPr>
          <w:rFonts w:eastAsia="Times New Roman" w:cs="Times New Roman"/>
          <w:spacing w:val="-2"/>
          <w:sz w:val="20"/>
          <w:szCs w:val="20"/>
        </w:rPr>
        <w:t>with</w:t>
      </w:r>
      <w:r>
        <w:rPr>
          <w:rFonts w:eastAsia="Times New Roman" w:cs="Times New Roman"/>
          <w:spacing w:val="36"/>
          <w:sz w:val="20"/>
          <w:szCs w:val="20"/>
        </w:rPr>
        <w:t xml:space="preserve"> </w:t>
      </w:r>
      <w:r>
        <w:rPr>
          <w:rFonts w:eastAsia="Times New Roman" w:cs="Times New Roman"/>
          <w:sz w:val="20"/>
          <w:szCs w:val="20"/>
        </w:rPr>
        <w:t>the</w:t>
      </w:r>
      <w:r>
        <w:rPr>
          <w:rFonts w:eastAsia="Times New Roman" w:cs="Times New Roman"/>
          <w:spacing w:val="37"/>
          <w:sz w:val="20"/>
          <w:szCs w:val="20"/>
        </w:rPr>
        <w:t xml:space="preserve"> </w:t>
      </w:r>
      <w:r>
        <w:rPr>
          <w:rFonts w:eastAsia="Times New Roman" w:cs="Times New Roman"/>
          <w:spacing w:val="-1"/>
          <w:sz w:val="20"/>
          <w:szCs w:val="20"/>
        </w:rPr>
        <w:t>Public</w:t>
      </w:r>
      <w:r>
        <w:rPr>
          <w:rFonts w:eastAsia="Times New Roman" w:cs="Times New Roman"/>
          <w:spacing w:val="36"/>
          <w:sz w:val="20"/>
          <w:szCs w:val="20"/>
        </w:rPr>
        <w:t xml:space="preserve"> </w:t>
      </w:r>
      <w:r>
        <w:rPr>
          <w:rFonts w:eastAsia="Times New Roman" w:cs="Times New Roman"/>
          <w:spacing w:val="-1"/>
          <w:sz w:val="20"/>
          <w:szCs w:val="20"/>
        </w:rPr>
        <w:t>Utility</w:t>
      </w:r>
      <w:r>
        <w:rPr>
          <w:rFonts w:eastAsia="Times New Roman" w:cs="Times New Roman"/>
          <w:spacing w:val="36"/>
          <w:sz w:val="20"/>
          <w:szCs w:val="20"/>
        </w:rPr>
        <w:t xml:space="preserve"> </w:t>
      </w:r>
      <w:r>
        <w:rPr>
          <w:rFonts w:eastAsia="Times New Roman" w:cs="Times New Roman"/>
          <w:sz w:val="20"/>
          <w:szCs w:val="20"/>
        </w:rPr>
        <w:t>Commission</w:t>
      </w:r>
      <w:r>
        <w:rPr>
          <w:rFonts w:eastAsia="Times New Roman" w:cs="Times New Roman"/>
          <w:spacing w:val="36"/>
          <w:sz w:val="20"/>
          <w:szCs w:val="20"/>
        </w:rPr>
        <w:t xml:space="preserve"> </w:t>
      </w:r>
      <w:r>
        <w:rPr>
          <w:rFonts w:eastAsia="Times New Roman" w:cs="Times New Roman"/>
          <w:sz w:val="20"/>
          <w:szCs w:val="20"/>
        </w:rPr>
        <w:t>of</w:t>
      </w:r>
      <w:r>
        <w:rPr>
          <w:rFonts w:eastAsia="Times New Roman" w:cs="Times New Roman"/>
          <w:spacing w:val="35"/>
          <w:sz w:val="20"/>
          <w:szCs w:val="20"/>
        </w:rPr>
        <w:t xml:space="preserve"> </w:t>
      </w:r>
      <w:r>
        <w:rPr>
          <w:rFonts w:eastAsia="Times New Roman" w:cs="Times New Roman"/>
          <w:sz w:val="20"/>
          <w:szCs w:val="20"/>
        </w:rPr>
        <w:t>Texas</w:t>
      </w:r>
      <w:r>
        <w:rPr>
          <w:rFonts w:eastAsia="Times New Roman" w:cs="Times New Roman"/>
          <w:spacing w:val="36"/>
          <w:sz w:val="20"/>
          <w:szCs w:val="20"/>
        </w:rPr>
        <w:t xml:space="preserve"> </w:t>
      </w:r>
      <w:r>
        <w:rPr>
          <w:rFonts w:eastAsia="Times New Roman" w:cs="Times New Roman"/>
          <w:spacing w:val="-1"/>
          <w:sz w:val="20"/>
          <w:szCs w:val="20"/>
        </w:rPr>
        <w:t>(Commission</w:t>
      </w:r>
      <w:r>
        <w:rPr>
          <w:rFonts w:eastAsia="Times New Roman" w:cs="Times New Roman"/>
          <w:spacing w:val="34"/>
          <w:sz w:val="20"/>
          <w:szCs w:val="20"/>
        </w:rPr>
        <w:t xml:space="preserve"> </w:t>
      </w:r>
      <w:r>
        <w:rPr>
          <w:rFonts w:eastAsia="Times New Roman" w:cs="Times New Roman"/>
          <w:sz w:val="20"/>
          <w:szCs w:val="20"/>
        </w:rPr>
        <w:t>or</w:t>
      </w:r>
      <w:r>
        <w:rPr>
          <w:rFonts w:eastAsia="Times New Roman" w:cs="Times New Roman"/>
          <w:spacing w:val="38"/>
          <w:sz w:val="20"/>
          <w:szCs w:val="20"/>
        </w:rPr>
        <w:t xml:space="preserve"> </w:t>
      </w:r>
      <w:r>
        <w:rPr>
          <w:rFonts w:eastAsia="Times New Roman" w:cs="Times New Roman"/>
          <w:sz w:val="20"/>
          <w:szCs w:val="20"/>
        </w:rPr>
        <w:t>PUCT).</w:t>
      </w:r>
      <w:r>
        <w:rPr>
          <w:rFonts w:eastAsia="Times New Roman" w:cs="Times New Roman"/>
          <w:spacing w:val="22"/>
          <w:sz w:val="20"/>
          <w:szCs w:val="20"/>
        </w:rPr>
        <w:t xml:space="preserve"> </w:t>
      </w:r>
      <w:r>
        <w:rPr>
          <w:rFonts w:eastAsia="Times New Roman" w:cs="Times New Roman"/>
          <w:sz w:val="20"/>
          <w:szCs w:val="20"/>
        </w:rPr>
        <w:t>The</w:t>
      </w:r>
      <w:r>
        <w:rPr>
          <w:rFonts w:eastAsia="Times New Roman" w:cs="Times New Roman"/>
          <w:spacing w:val="89"/>
          <w:w w:val="99"/>
          <w:sz w:val="20"/>
          <w:szCs w:val="20"/>
        </w:rPr>
        <w:t xml:space="preserve"> </w:t>
      </w:r>
      <w:r>
        <w:rPr>
          <w:rFonts w:eastAsia="Times New Roman" w:cs="Times New Roman"/>
          <w:spacing w:val="-1"/>
          <w:sz w:val="20"/>
          <w:szCs w:val="20"/>
        </w:rPr>
        <w:t>application</w:t>
      </w:r>
      <w:r>
        <w:rPr>
          <w:rFonts w:eastAsia="Times New Roman" w:cs="Times New Roman"/>
          <w:spacing w:val="11"/>
          <w:sz w:val="20"/>
          <w:szCs w:val="20"/>
        </w:rPr>
        <w:t xml:space="preserve"> </w:t>
      </w:r>
      <w:r>
        <w:rPr>
          <w:rFonts w:eastAsia="Times New Roman" w:cs="Times New Roman"/>
          <w:spacing w:val="-1"/>
          <w:sz w:val="20"/>
          <w:szCs w:val="20"/>
        </w:rPr>
        <w:t>may</w:t>
      </w:r>
      <w:r>
        <w:rPr>
          <w:rFonts w:eastAsia="Times New Roman" w:cs="Times New Roman"/>
          <w:spacing w:val="9"/>
          <w:sz w:val="20"/>
          <w:szCs w:val="20"/>
        </w:rPr>
        <w:t xml:space="preserve"> </w:t>
      </w:r>
      <w:r>
        <w:rPr>
          <w:rFonts w:eastAsia="Times New Roman" w:cs="Times New Roman"/>
          <w:sz w:val="20"/>
          <w:szCs w:val="20"/>
        </w:rPr>
        <w:t>be</w:t>
      </w:r>
      <w:r>
        <w:rPr>
          <w:rFonts w:eastAsia="Times New Roman" w:cs="Times New Roman"/>
          <w:spacing w:val="11"/>
          <w:sz w:val="20"/>
          <w:szCs w:val="20"/>
        </w:rPr>
        <w:t xml:space="preserve"> </w:t>
      </w:r>
      <w:r>
        <w:rPr>
          <w:rFonts w:eastAsia="Times New Roman" w:cs="Times New Roman"/>
          <w:spacing w:val="-1"/>
          <w:sz w:val="20"/>
          <w:szCs w:val="20"/>
        </w:rPr>
        <w:t>reviewed</w:t>
      </w:r>
      <w:r>
        <w:rPr>
          <w:rFonts w:eastAsia="Times New Roman" w:cs="Times New Roman"/>
          <w:spacing w:val="10"/>
          <w:sz w:val="20"/>
          <w:szCs w:val="20"/>
        </w:rPr>
        <w:t xml:space="preserve"> </w:t>
      </w:r>
      <w:r>
        <w:rPr>
          <w:rFonts w:eastAsia="Times New Roman" w:cs="Times New Roman"/>
          <w:spacing w:val="-1"/>
          <w:sz w:val="20"/>
          <w:szCs w:val="20"/>
        </w:rPr>
        <w:t>online</w:t>
      </w:r>
      <w:r>
        <w:rPr>
          <w:rFonts w:eastAsia="Times New Roman" w:cs="Times New Roman"/>
          <w:spacing w:val="11"/>
          <w:sz w:val="20"/>
          <w:szCs w:val="20"/>
        </w:rPr>
        <w:t xml:space="preserve"> </w:t>
      </w:r>
      <w:r>
        <w:rPr>
          <w:rFonts w:eastAsia="Times New Roman" w:cs="Times New Roman"/>
          <w:sz w:val="20"/>
          <w:szCs w:val="20"/>
        </w:rPr>
        <w:t>at</w:t>
      </w:r>
      <w:r>
        <w:rPr>
          <w:rFonts w:eastAsia="Times New Roman" w:cs="Times New Roman"/>
          <w:spacing w:val="10"/>
          <w:sz w:val="20"/>
          <w:szCs w:val="20"/>
        </w:rPr>
        <w:t xml:space="preserve"> </w:t>
      </w:r>
      <w:r>
        <w:rPr>
          <w:rFonts w:eastAsia="Times New Roman" w:cs="Times New Roman"/>
          <w:spacing w:val="-1"/>
          <w:sz w:val="20"/>
          <w:szCs w:val="20"/>
        </w:rPr>
        <w:t>interchange.puc.texas.gov.</w:t>
      </w:r>
      <w:r>
        <w:rPr>
          <w:rFonts w:eastAsia="Times New Roman" w:cs="Times New Roman"/>
          <w:spacing w:val="21"/>
          <w:sz w:val="20"/>
          <w:szCs w:val="20"/>
        </w:rPr>
        <w:t xml:space="preserve"> </w:t>
      </w:r>
      <w:r>
        <w:rPr>
          <w:rFonts w:eastAsia="Times New Roman" w:cs="Times New Roman"/>
          <w:sz w:val="20"/>
          <w:szCs w:val="20"/>
        </w:rPr>
        <w:t>You</w:t>
      </w:r>
      <w:r>
        <w:rPr>
          <w:rFonts w:eastAsia="Times New Roman" w:cs="Times New Roman"/>
          <w:spacing w:val="12"/>
          <w:sz w:val="20"/>
          <w:szCs w:val="20"/>
        </w:rPr>
        <w:t xml:space="preserve"> </w:t>
      </w:r>
      <w:r>
        <w:rPr>
          <w:rFonts w:eastAsia="Times New Roman" w:cs="Times New Roman"/>
          <w:sz w:val="20"/>
          <w:szCs w:val="20"/>
        </w:rPr>
        <w:t>may</w:t>
      </w:r>
      <w:r>
        <w:rPr>
          <w:rFonts w:eastAsia="Times New Roman" w:cs="Times New Roman"/>
          <w:spacing w:val="9"/>
          <w:sz w:val="20"/>
          <w:szCs w:val="20"/>
        </w:rPr>
        <w:t xml:space="preserve"> </w:t>
      </w:r>
      <w:r>
        <w:rPr>
          <w:rFonts w:eastAsia="Times New Roman" w:cs="Times New Roman"/>
          <w:spacing w:val="-1"/>
          <w:sz w:val="20"/>
          <w:szCs w:val="20"/>
        </w:rPr>
        <w:t>also</w:t>
      </w:r>
      <w:r>
        <w:rPr>
          <w:rFonts w:eastAsia="Times New Roman" w:cs="Times New Roman"/>
          <w:spacing w:val="10"/>
          <w:sz w:val="20"/>
          <w:szCs w:val="20"/>
        </w:rPr>
        <w:t xml:space="preserve"> </w:t>
      </w:r>
      <w:r>
        <w:rPr>
          <w:rFonts w:eastAsia="Times New Roman" w:cs="Times New Roman"/>
          <w:sz w:val="20"/>
          <w:szCs w:val="20"/>
        </w:rPr>
        <w:t>inspect</w:t>
      </w:r>
      <w:r>
        <w:rPr>
          <w:rFonts w:eastAsia="Times New Roman" w:cs="Times New Roman"/>
          <w:spacing w:val="13"/>
          <w:sz w:val="20"/>
          <w:szCs w:val="20"/>
        </w:rPr>
        <w:t xml:space="preserve"> </w:t>
      </w:r>
      <w:r>
        <w:rPr>
          <w:rFonts w:eastAsia="Times New Roman" w:cs="Times New Roman"/>
          <w:sz w:val="20"/>
          <w:szCs w:val="20"/>
        </w:rPr>
        <w:t>a</w:t>
      </w:r>
      <w:r>
        <w:rPr>
          <w:rFonts w:eastAsia="Times New Roman" w:cs="Times New Roman"/>
          <w:spacing w:val="11"/>
          <w:sz w:val="20"/>
          <w:szCs w:val="20"/>
        </w:rPr>
        <w:t xml:space="preserve"> </w:t>
      </w:r>
      <w:r>
        <w:rPr>
          <w:rFonts w:eastAsia="Times New Roman" w:cs="Times New Roman"/>
          <w:sz w:val="20"/>
          <w:szCs w:val="20"/>
        </w:rPr>
        <w:t>copy</w:t>
      </w:r>
      <w:r>
        <w:rPr>
          <w:rFonts w:eastAsia="Times New Roman" w:cs="Times New Roman"/>
          <w:spacing w:val="7"/>
          <w:sz w:val="20"/>
          <w:szCs w:val="20"/>
        </w:rPr>
        <w:t xml:space="preserve"> </w:t>
      </w:r>
      <w:r>
        <w:rPr>
          <w:rFonts w:eastAsia="Times New Roman" w:cs="Times New Roman"/>
          <w:sz w:val="20"/>
          <w:szCs w:val="20"/>
        </w:rPr>
        <w:t>of</w:t>
      </w:r>
      <w:r>
        <w:rPr>
          <w:rFonts w:eastAsia="Times New Roman" w:cs="Times New Roman"/>
          <w:spacing w:val="8"/>
          <w:sz w:val="20"/>
          <w:szCs w:val="20"/>
        </w:rPr>
        <w:t xml:space="preserve"> </w:t>
      </w:r>
      <w:r>
        <w:rPr>
          <w:rFonts w:eastAsia="Times New Roman" w:cs="Times New Roman"/>
          <w:sz w:val="20"/>
          <w:szCs w:val="20"/>
        </w:rPr>
        <w:t>the</w:t>
      </w:r>
      <w:r>
        <w:rPr>
          <w:rFonts w:eastAsia="Times New Roman" w:cs="Times New Roman"/>
          <w:spacing w:val="11"/>
          <w:sz w:val="20"/>
          <w:szCs w:val="20"/>
        </w:rPr>
        <w:t xml:space="preserve"> </w:t>
      </w:r>
      <w:r>
        <w:rPr>
          <w:rFonts w:eastAsia="Times New Roman" w:cs="Times New Roman"/>
          <w:spacing w:val="-1"/>
          <w:sz w:val="20"/>
          <w:szCs w:val="20"/>
        </w:rPr>
        <w:t>rate</w:t>
      </w:r>
      <w:r>
        <w:rPr>
          <w:rFonts w:eastAsia="Times New Roman" w:cs="Times New Roman"/>
          <w:spacing w:val="11"/>
          <w:sz w:val="20"/>
          <w:szCs w:val="20"/>
        </w:rPr>
        <w:t xml:space="preserve"> </w:t>
      </w:r>
      <w:r>
        <w:rPr>
          <w:rFonts w:eastAsia="Times New Roman" w:cs="Times New Roman"/>
          <w:spacing w:val="-1"/>
          <w:sz w:val="20"/>
          <w:szCs w:val="20"/>
        </w:rPr>
        <w:t>change</w:t>
      </w:r>
      <w:r>
        <w:rPr>
          <w:rFonts w:eastAsia="Times New Roman" w:cs="Times New Roman"/>
          <w:spacing w:val="103"/>
          <w:w w:val="99"/>
          <w:sz w:val="20"/>
          <w:szCs w:val="20"/>
        </w:rPr>
        <w:t xml:space="preserve"> </w:t>
      </w:r>
      <w:r>
        <w:rPr>
          <w:rFonts w:eastAsia="Times New Roman" w:cs="Times New Roman"/>
          <w:spacing w:val="-1"/>
          <w:sz w:val="20"/>
          <w:szCs w:val="20"/>
        </w:rPr>
        <w:t>application</w:t>
      </w:r>
      <w:r>
        <w:rPr>
          <w:rFonts w:eastAsia="Times New Roman" w:cs="Times New Roman"/>
          <w:spacing w:val="-5"/>
          <w:sz w:val="20"/>
          <w:szCs w:val="20"/>
        </w:rPr>
        <w:t xml:space="preserve"> </w:t>
      </w:r>
      <w:r>
        <w:rPr>
          <w:rFonts w:eastAsia="Times New Roman" w:cs="Times New Roman"/>
          <w:sz w:val="20"/>
          <w:szCs w:val="20"/>
        </w:rPr>
        <w:t>at</w:t>
      </w:r>
      <w:r>
        <w:rPr>
          <w:rFonts w:eastAsia="Times New Roman" w:cs="Times New Roman"/>
          <w:spacing w:val="-3"/>
          <w:sz w:val="20"/>
          <w:szCs w:val="20"/>
        </w:rPr>
        <w:t xml:space="preserve"> </w:t>
      </w:r>
      <w:r>
        <w:rPr>
          <w:rFonts w:eastAsia="Times New Roman" w:cs="Times New Roman"/>
          <w:spacing w:val="-2"/>
          <w:sz w:val="20"/>
          <w:szCs w:val="20"/>
        </w:rPr>
        <w:t>your</w:t>
      </w:r>
      <w:r>
        <w:rPr>
          <w:rFonts w:eastAsia="Times New Roman" w:cs="Times New Roman"/>
          <w:spacing w:val="-1"/>
          <w:sz w:val="20"/>
          <w:szCs w:val="20"/>
        </w:rPr>
        <w:t xml:space="preserve"> utility's</w:t>
      </w:r>
      <w:r>
        <w:rPr>
          <w:rFonts w:eastAsia="Times New Roman" w:cs="Times New Roman"/>
          <w:spacing w:val="-5"/>
          <w:sz w:val="20"/>
          <w:szCs w:val="20"/>
        </w:rPr>
        <w:t xml:space="preserve"> </w:t>
      </w:r>
      <w:r>
        <w:rPr>
          <w:rFonts w:eastAsia="Times New Roman" w:cs="Times New Roman"/>
          <w:sz w:val="20"/>
          <w:szCs w:val="20"/>
        </w:rPr>
        <w:t>office</w:t>
      </w:r>
      <w:r>
        <w:rPr>
          <w:rFonts w:eastAsia="Times New Roman" w:cs="Times New Roman"/>
          <w:spacing w:val="-4"/>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address</w:t>
      </w:r>
      <w:r>
        <w:rPr>
          <w:rFonts w:eastAsia="Times New Roman" w:cs="Times New Roman"/>
          <w:spacing w:val="-5"/>
          <w:sz w:val="20"/>
          <w:szCs w:val="20"/>
        </w:rPr>
        <w:t xml:space="preserve"> </w:t>
      </w:r>
      <w:r>
        <w:rPr>
          <w:rFonts w:eastAsia="Times New Roman" w:cs="Times New Roman"/>
          <w:sz w:val="20"/>
          <w:szCs w:val="20"/>
        </w:rPr>
        <w:t>below</w:t>
      </w:r>
      <w:r>
        <w:rPr>
          <w:rFonts w:eastAsia="Times New Roman" w:cs="Times New Roman"/>
          <w:spacing w:val="-6"/>
          <w:sz w:val="20"/>
          <w:szCs w:val="20"/>
        </w:rPr>
        <w:t xml:space="preserve"> </w:t>
      </w:r>
      <w:r>
        <w:rPr>
          <w:rFonts w:eastAsia="Times New Roman" w:cs="Times New Roman"/>
          <w:sz w:val="20"/>
          <w:szCs w:val="20"/>
        </w:rPr>
        <w:t>or</w:t>
      </w:r>
      <w:r>
        <w:rPr>
          <w:rFonts w:eastAsia="Times New Roman" w:cs="Times New Roman"/>
          <w:spacing w:val="-3"/>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Commission's</w:t>
      </w:r>
      <w:r>
        <w:rPr>
          <w:rFonts w:eastAsia="Times New Roman" w:cs="Times New Roman"/>
          <w:spacing w:val="-5"/>
          <w:sz w:val="20"/>
          <w:szCs w:val="20"/>
        </w:rPr>
        <w:t xml:space="preserve"> </w:t>
      </w:r>
      <w:r>
        <w:rPr>
          <w:rFonts w:eastAsia="Times New Roman" w:cs="Times New Roman"/>
          <w:spacing w:val="-1"/>
          <w:sz w:val="20"/>
          <w:szCs w:val="20"/>
        </w:rPr>
        <w:t>office</w:t>
      </w:r>
      <w:r>
        <w:rPr>
          <w:rFonts w:eastAsia="Times New Roman" w:cs="Times New Roman"/>
          <w:spacing w:val="-4"/>
          <w:sz w:val="20"/>
          <w:szCs w:val="20"/>
        </w:rPr>
        <w:t xml:space="preserve"> </w:t>
      </w:r>
      <w:r>
        <w:rPr>
          <w:rFonts w:eastAsia="Times New Roman" w:cs="Times New Roman"/>
          <w:sz w:val="20"/>
          <w:szCs w:val="20"/>
        </w:rPr>
        <w:t>(1701</w:t>
      </w:r>
      <w:r>
        <w:rPr>
          <w:rFonts w:eastAsia="Times New Roman" w:cs="Times New Roman"/>
          <w:spacing w:val="-5"/>
          <w:sz w:val="20"/>
          <w:szCs w:val="20"/>
        </w:rPr>
        <w:t xml:space="preserve"> </w:t>
      </w:r>
      <w:r>
        <w:rPr>
          <w:rFonts w:eastAsia="Times New Roman" w:cs="Times New Roman"/>
          <w:sz w:val="20"/>
          <w:szCs w:val="20"/>
        </w:rPr>
        <w:t>N.</w:t>
      </w:r>
      <w:r>
        <w:rPr>
          <w:rFonts w:eastAsia="Times New Roman" w:cs="Times New Roman"/>
          <w:spacing w:val="-3"/>
          <w:sz w:val="20"/>
          <w:szCs w:val="20"/>
        </w:rPr>
        <w:t xml:space="preserve"> </w:t>
      </w:r>
      <w:r>
        <w:rPr>
          <w:rFonts w:eastAsia="Times New Roman" w:cs="Times New Roman"/>
          <w:spacing w:val="-1"/>
          <w:sz w:val="20"/>
          <w:szCs w:val="20"/>
        </w:rPr>
        <w:t>Congress</w:t>
      </w:r>
      <w:r>
        <w:rPr>
          <w:rFonts w:eastAsia="Times New Roman" w:cs="Times New Roman"/>
          <w:spacing w:val="-2"/>
          <w:sz w:val="20"/>
          <w:szCs w:val="20"/>
        </w:rPr>
        <w:t xml:space="preserve"> </w:t>
      </w:r>
      <w:r>
        <w:rPr>
          <w:rFonts w:eastAsia="Times New Roman" w:cs="Times New Roman"/>
          <w:spacing w:val="-1"/>
          <w:sz w:val="20"/>
          <w:szCs w:val="20"/>
        </w:rPr>
        <w:t>Ave, Austin,</w:t>
      </w:r>
      <w:r>
        <w:rPr>
          <w:rFonts w:eastAsia="Times New Roman" w:cs="Times New Roman"/>
          <w:spacing w:val="87"/>
          <w:w w:val="99"/>
          <w:sz w:val="20"/>
          <w:szCs w:val="20"/>
        </w:rPr>
        <w:t xml:space="preserve"> </w:t>
      </w:r>
      <w:r>
        <w:rPr>
          <w:rFonts w:eastAsia="Times New Roman" w:cs="Times New Roman"/>
          <w:spacing w:val="1"/>
          <w:sz w:val="20"/>
          <w:szCs w:val="20"/>
        </w:rPr>
        <w:t>TX</w:t>
      </w:r>
      <w:r>
        <w:rPr>
          <w:rFonts w:eastAsia="Times New Roman" w:cs="Times New Roman"/>
          <w:spacing w:val="-10"/>
          <w:sz w:val="20"/>
          <w:szCs w:val="20"/>
        </w:rPr>
        <w:t xml:space="preserve"> </w:t>
      </w:r>
      <w:r>
        <w:rPr>
          <w:rFonts w:eastAsia="Times New Roman" w:cs="Times New Roman"/>
          <w:spacing w:val="-1"/>
          <w:sz w:val="20"/>
          <w:szCs w:val="20"/>
        </w:rPr>
        <w:t>78701).</w:t>
      </w:r>
      <w:r>
        <w:rPr>
          <w:rFonts w:eastAsia="Times New Roman" w:cs="Times New Roman"/>
          <w:spacing w:val="-11"/>
          <w:sz w:val="20"/>
          <w:szCs w:val="20"/>
        </w:rPr>
        <w:t xml:space="preserve"> </w:t>
      </w:r>
      <w:r>
        <w:rPr>
          <w:rFonts w:eastAsia="Times New Roman" w:cs="Times New Roman"/>
          <w:sz w:val="20"/>
          <w:szCs w:val="20"/>
        </w:rPr>
        <w:t>The</w:t>
      </w:r>
      <w:r>
        <w:rPr>
          <w:rFonts w:eastAsia="Times New Roman" w:cs="Times New Roman"/>
          <w:spacing w:val="-9"/>
          <w:sz w:val="20"/>
          <w:szCs w:val="20"/>
        </w:rPr>
        <w:t xml:space="preserve"> </w:t>
      </w:r>
      <w:r>
        <w:rPr>
          <w:rFonts w:eastAsia="Times New Roman" w:cs="Times New Roman"/>
          <w:sz w:val="20"/>
          <w:szCs w:val="20"/>
        </w:rPr>
        <w:t>proposed</w:t>
      </w:r>
      <w:r>
        <w:rPr>
          <w:rFonts w:eastAsia="Times New Roman" w:cs="Times New Roman"/>
          <w:spacing w:val="-8"/>
          <w:sz w:val="20"/>
          <w:szCs w:val="20"/>
        </w:rPr>
        <w:t xml:space="preserve"> </w:t>
      </w:r>
      <w:r>
        <w:rPr>
          <w:rFonts w:eastAsia="Times New Roman" w:cs="Times New Roman"/>
          <w:spacing w:val="-1"/>
          <w:sz w:val="20"/>
          <w:szCs w:val="20"/>
        </w:rPr>
        <w:t>rates</w:t>
      </w:r>
      <w:r>
        <w:rPr>
          <w:rFonts w:eastAsia="Times New Roman" w:cs="Times New Roman"/>
          <w:spacing w:val="-7"/>
          <w:sz w:val="20"/>
          <w:szCs w:val="20"/>
        </w:rPr>
        <w:t xml:space="preserve"> </w:t>
      </w:r>
      <w:r>
        <w:rPr>
          <w:rFonts w:eastAsia="Times New Roman" w:cs="Times New Roman"/>
          <w:spacing w:val="-2"/>
          <w:sz w:val="20"/>
          <w:szCs w:val="20"/>
        </w:rPr>
        <w:t>will</w:t>
      </w:r>
      <w:r>
        <w:rPr>
          <w:rFonts w:eastAsia="Times New Roman" w:cs="Times New Roman"/>
          <w:spacing w:val="-8"/>
          <w:sz w:val="20"/>
          <w:szCs w:val="20"/>
        </w:rPr>
        <w:t xml:space="preserve"> </w:t>
      </w:r>
      <w:r>
        <w:rPr>
          <w:rFonts w:eastAsia="Times New Roman" w:cs="Times New Roman"/>
          <w:sz w:val="20"/>
          <w:szCs w:val="20"/>
        </w:rPr>
        <w:t>apply</w:t>
      </w:r>
      <w:r>
        <w:rPr>
          <w:rFonts w:eastAsia="Times New Roman" w:cs="Times New Roman"/>
          <w:spacing w:val="-11"/>
          <w:sz w:val="20"/>
          <w:szCs w:val="20"/>
        </w:rPr>
        <w:t xml:space="preserve"> </w:t>
      </w:r>
      <w:r>
        <w:rPr>
          <w:rFonts w:eastAsia="Times New Roman" w:cs="Times New Roman"/>
          <w:spacing w:val="-1"/>
          <w:sz w:val="20"/>
          <w:szCs w:val="20"/>
        </w:rPr>
        <w:t>to</w:t>
      </w:r>
      <w:r>
        <w:rPr>
          <w:rFonts w:eastAsia="Times New Roman" w:cs="Times New Roman"/>
          <w:spacing w:val="-6"/>
          <w:sz w:val="20"/>
          <w:szCs w:val="20"/>
        </w:rPr>
        <w:t xml:space="preserve"> </w:t>
      </w:r>
      <w:r>
        <w:rPr>
          <w:rFonts w:eastAsia="Times New Roman" w:cs="Times New Roman"/>
          <w:spacing w:val="-1"/>
          <w:sz w:val="20"/>
          <w:szCs w:val="20"/>
        </w:rPr>
        <w:t>service</w:t>
      </w:r>
      <w:r>
        <w:rPr>
          <w:rFonts w:eastAsia="Times New Roman" w:cs="Times New Roman"/>
          <w:spacing w:val="-8"/>
          <w:sz w:val="20"/>
          <w:szCs w:val="20"/>
        </w:rPr>
        <w:t xml:space="preserve"> </w:t>
      </w:r>
      <w:r>
        <w:rPr>
          <w:rFonts w:eastAsia="Times New Roman" w:cs="Times New Roman"/>
          <w:sz w:val="20"/>
          <w:szCs w:val="20"/>
        </w:rPr>
        <w:t>received</w:t>
      </w:r>
      <w:r>
        <w:rPr>
          <w:rFonts w:eastAsia="Times New Roman" w:cs="Times New Roman"/>
          <w:spacing w:val="-8"/>
          <w:sz w:val="20"/>
          <w:szCs w:val="20"/>
        </w:rPr>
        <w:t xml:space="preserve"> </w:t>
      </w:r>
      <w:r>
        <w:rPr>
          <w:rFonts w:eastAsia="Times New Roman" w:cs="Times New Roman"/>
          <w:spacing w:val="-1"/>
          <w:sz w:val="20"/>
          <w:szCs w:val="20"/>
        </w:rPr>
        <w:t>after</w:t>
      </w:r>
      <w:r>
        <w:rPr>
          <w:rFonts w:eastAsia="Times New Roman" w:cs="Times New Roman"/>
          <w:spacing w:val="-9"/>
          <w:sz w:val="20"/>
          <w:szCs w:val="20"/>
        </w:rPr>
        <w:t xml:space="preserve"> </w:t>
      </w:r>
      <w:r>
        <w:rPr>
          <w:rFonts w:eastAsia="Times New Roman" w:cs="Times New Roman"/>
          <w:sz w:val="20"/>
          <w:szCs w:val="20"/>
        </w:rPr>
        <w:t>the</w:t>
      </w:r>
      <w:r>
        <w:rPr>
          <w:rFonts w:eastAsia="Times New Roman" w:cs="Times New Roman"/>
          <w:spacing w:val="-8"/>
          <w:sz w:val="20"/>
          <w:szCs w:val="20"/>
        </w:rPr>
        <w:t xml:space="preserve"> </w:t>
      </w:r>
      <w:r>
        <w:rPr>
          <w:rFonts w:eastAsia="Times New Roman" w:cs="Times New Roman"/>
          <w:spacing w:val="-1"/>
          <w:sz w:val="20"/>
          <w:szCs w:val="20"/>
        </w:rPr>
        <w:t>effective</w:t>
      </w:r>
      <w:r>
        <w:rPr>
          <w:rFonts w:eastAsia="Times New Roman" w:cs="Times New Roman"/>
          <w:spacing w:val="-6"/>
          <w:sz w:val="20"/>
          <w:szCs w:val="20"/>
        </w:rPr>
        <w:t xml:space="preserve"> </w:t>
      </w:r>
      <w:r>
        <w:rPr>
          <w:rFonts w:eastAsia="Times New Roman" w:cs="Times New Roman"/>
          <w:sz w:val="20"/>
          <w:szCs w:val="20"/>
        </w:rPr>
        <w:t>date</w:t>
      </w:r>
      <w:r>
        <w:rPr>
          <w:rFonts w:eastAsia="Times New Roman" w:cs="Times New Roman"/>
          <w:spacing w:val="-8"/>
          <w:sz w:val="20"/>
          <w:szCs w:val="20"/>
        </w:rPr>
        <w:t xml:space="preserve"> </w:t>
      </w:r>
      <w:r>
        <w:rPr>
          <w:rFonts w:eastAsia="Times New Roman" w:cs="Times New Roman"/>
          <w:sz w:val="20"/>
          <w:szCs w:val="20"/>
        </w:rPr>
        <w:t>provided</w:t>
      </w:r>
      <w:r>
        <w:rPr>
          <w:rFonts w:eastAsia="Times New Roman" w:cs="Times New Roman"/>
          <w:spacing w:val="-9"/>
          <w:sz w:val="20"/>
          <w:szCs w:val="20"/>
        </w:rPr>
        <w:t xml:space="preserve"> </w:t>
      </w:r>
      <w:r>
        <w:rPr>
          <w:rFonts w:eastAsia="Times New Roman" w:cs="Times New Roman"/>
          <w:spacing w:val="-1"/>
          <w:sz w:val="20"/>
          <w:szCs w:val="20"/>
        </w:rPr>
        <w:t>below,</w:t>
      </w:r>
      <w:r>
        <w:rPr>
          <w:rFonts w:eastAsia="Times New Roman" w:cs="Times New Roman"/>
          <w:spacing w:val="-6"/>
          <w:sz w:val="20"/>
          <w:szCs w:val="20"/>
        </w:rPr>
        <w:t xml:space="preserve"> </w:t>
      </w:r>
      <w:r>
        <w:rPr>
          <w:rFonts w:eastAsia="Times New Roman" w:cs="Times New Roman"/>
          <w:spacing w:val="-1"/>
          <w:sz w:val="20"/>
          <w:szCs w:val="20"/>
        </w:rPr>
        <w:t>unless</w:t>
      </w:r>
      <w:r>
        <w:rPr>
          <w:rFonts w:eastAsia="Times New Roman" w:cs="Times New Roman"/>
          <w:spacing w:val="-7"/>
          <w:sz w:val="20"/>
          <w:szCs w:val="20"/>
        </w:rPr>
        <w:t xml:space="preserve"> </w:t>
      </w:r>
      <w:r>
        <w:rPr>
          <w:rFonts w:eastAsia="Times New Roman" w:cs="Times New Roman"/>
          <w:spacing w:val="-1"/>
          <w:sz w:val="20"/>
          <w:szCs w:val="20"/>
        </w:rPr>
        <w:t>modified</w:t>
      </w:r>
      <w:r>
        <w:rPr>
          <w:rFonts w:eastAsia="Times New Roman" w:cs="Times New Roman"/>
          <w:spacing w:val="95"/>
          <w:w w:val="99"/>
          <w:sz w:val="20"/>
          <w:szCs w:val="20"/>
        </w:rPr>
        <w:t xml:space="preserve"> </w:t>
      </w:r>
      <w:r>
        <w:rPr>
          <w:rFonts w:eastAsia="Times New Roman" w:cs="Times New Roman"/>
          <w:sz w:val="20"/>
          <w:szCs w:val="20"/>
        </w:rPr>
        <w:t>or</w:t>
      </w:r>
      <w:r>
        <w:rPr>
          <w:rFonts w:eastAsia="Times New Roman" w:cs="Times New Roman"/>
          <w:spacing w:val="17"/>
          <w:sz w:val="20"/>
          <w:szCs w:val="20"/>
        </w:rPr>
        <w:t xml:space="preserve"> </w:t>
      </w:r>
      <w:r>
        <w:rPr>
          <w:rFonts w:eastAsia="Times New Roman" w:cs="Times New Roman"/>
          <w:spacing w:val="-1"/>
          <w:sz w:val="20"/>
          <w:szCs w:val="20"/>
        </w:rPr>
        <w:t>suspended</w:t>
      </w:r>
      <w:r>
        <w:rPr>
          <w:rFonts w:eastAsia="Times New Roman" w:cs="Times New Roman"/>
          <w:spacing w:val="19"/>
          <w:sz w:val="20"/>
          <w:szCs w:val="20"/>
        </w:rPr>
        <w:t xml:space="preserve"> </w:t>
      </w:r>
      <w:r>
        <w:rPr>
          <w:rFonts w:eastAsia="Times New Roman" w:cs="Times New Roman"/>
          <w:spacing w:val="1"/>
          <w:sz w:val="20"/>
          <w:szCs w:val="20"/>
        </w:rPr>
        <w:t>by</w:t>
      </w:r>
      <w:r>
        <w:rPr>
          <w:rFonts w:eastAsia="Times New Roman" w:cs="Times New Roman"/>
          <w:spacing w:val="15"/>
          <w:sz w:val="20"/>
          <w:szCs w:val="20"/>
        </w:rPr>
        <w:t xml:space="preserve"> </w:t>
      </w:r>
      <w:r>
        <w:rPr>
          <w:rFonts w:eastAsia="Times New Roman" w:cs="Times New Roman"/>
          <w:sz w:val="20"/>
          <w:szCs w:val="20"/>
        </w:rPr>
        <w:t>the</w:t>
      </w:r>
      <w:r>
        <w:rPr>
          <w:rFonts w:eastAsia="Times New Roman" w:cs="Times New Roman"/>
          <w:spacing w:val="18"/>
          <w:sz w:val="20"/>
          <w:szCs w:val="20"/>
        </w:rPr>
        <w:t xml:space="preserve"> </w:t>
      </w:r>
      <w:r>
        <w:rPr>
          <w:rFonts w:eastAsia="Times New Roman" w:cs="Times New Roman"/>
          <w:spacing w:val="-1"/>
          <w:sz w:val="20"/>
          <w:szCs w:val="20"/>
        </w:rPr>
        <w:t>Commission.</w:t>
      </w:r>
      <w:r>
        <w:rPr>
          <w:rFonts w:eastAsia="Times New Roman" w:cs="Times New Roman"/>
          <w:spacing w:val="35"/>
          <w:sz w:val="20"/>
          <w:szCs w:val="20"/>
        </w:rPr>
        <w:t xml:space="preserve"> </w:t>
      </w:r>
      <w:r>
        <w:rPr>
          <w:rFonts w:eastAsia="Times New Roman" w:cs="Times New Roman"/>
          <w:sz w:val="20"/>
          <w:szCs w:val="20"/>
        </w:rPr>
        <w:t>If</w:t>
      </w:r>
      <w:r>
        <w:rPr>
          <w:rFonts w:eastAsia="Times New Roman" w:cs="Times New Roman"/>
          <w:spacing w:val="17"/>
          <w:sz w:val="20"/>
          <w:szCs w:val="20"/>
        </w:rPr>
        <w:t xml:space="preserve"> </w:t>
      </w:r>
      <w:r>
        <w:rPr>
          <w:rFonts w:eastAsia="Times New Roman" w:cs="Times New Roman"/>
          <w:sz w:val="20"/>
          <w:szCs w:val="20"/>
        </w:rPr>
        <w:t>the</w:t>
      </w:r>
      <w:r>
        <w:rPr>
          <w:rFonts w:eastAsia="Times New Roman" w:cs="Times New Roman"/>
          <w:spacing w:val="19"/>
          <w:sz w:val="20"/>
          <w:szCs w:val="20"/>
        </w:rPr>
        <w:t xml:space="preserve"> </w:t>
      </w:r>
      <w:r>
        <w:rPr>
          <w:rFonts w:eastAsia="Times New Roman" w:cs="Times New Roman"/>
          <w:spacing w:val="-1"/>
          <w:sz w:val="20"/>
          <w:szCs w:val="20"/>
        </w:rPr>
        <w:t>Commission</w:t>
      </w:r>
      <w:r>
        <w:rPr>
          <w:rFonts w:eastAsia="Times New Roman" w:cs="Times New Roman"/>
          <w:spacing w:val="17"/>
          <w:sz w:val="20"/>
          <w:szCs w:val="20"/>
        </w:rPr>
        <w:t xml:space="preserve"> </w:t>
      </w:r>
      <w:r>
        <w:rPr>
          <w:rFonts w:eastAsia="Times New Roman" w:cs="Times New Roman"/>
          <w:spacing w:val="-1"/>
          <w:sz w:val="20"/>
          <w:szCs w:val="20"/>
        </w:rPr>
        <w:t>receives</w:t>
      </w:r>
      <w:r>
        <w:rPr>
          <w:rFonts w:eastAsia="Times New Roman" w:cs="Times New Roman"/>
          <w:spacing w:val="17"/>
          <w:sz w:val="20"/>
          <w:szCs w:val="20"/>
        </w:rPr>
        <w:t xml:space="preserve"> </w:t>
      </w:r>
      <w:r>
        <w:rPr>
          <w:rFonts w:eastAsia="Times New Roman" w:cs="Times New Roman"/>
          <w:sz w:val="20"/>
          <w:szCs w:val="20"/>
        </w:rPr>
        <w:t>a</w:t>
      </w:r>
      <w:r>
        <w:rPr>
          <w:rFonts w:eastAsia="Times New Roman" w:cs="Times New Roman"/>
          <w:spacing w:val="19"/>
          <w:sz w:val="20"/>
          <w:szCs w:val="20"/>
        </w:rPr>
        <w:t xml:space="preserve"> </w:t>
      </w:r>
      <w:r>
        <w:rPr>
          <w:rFonts w:eastAsia="Times New Roman" w:cs="Times New Roman"/>
          <w:spacing w:val="-1"/>
          <w:sz w:val="20"/>
          <w:szCs w:val="20"/>
        </w:rPr>
        <w:t>sufficient</w:t>
      </w:r>
      <w:r>
        <w:rPr>
          <w:rFonts w:eastAsia="Times New Roman" w:cs="Times New Roman"/>
          <w:spacing w:val="20"/>
          <w:sz w:val="20"/>
          <w:szCs w:val="20"/>
        </w:rPr>
        <w:t xml:space="preserve"> </w:t>
      </w:r>
      <w:r>
        <w:rPr>
          <w:rFonts w:eastAsia="Times New Roman" w:cs="Times New Roman"/>
          <w:spacing w:val="-1"/>
          <w:sz w:val="20"/>
          <w:szCs w:val="20"/>
        </w:rPr>
        <w:t>number</w:t>
      </w:r>
      <w:r>
        <w:rPr>
          <w:rFonts w:eastAsia="Times New Roman" w:cs="Times New Roman"/>
          <w:spacing w:val="18"/>
          <w:sz w:val="20"/>
          <w:szCs w:val="20"/>
        </w:rPr>
        <w:t xml:space="preserve"> </w:t>
      </w:r>
      <w:r>
        <w:rPr>
          <w:rFonts w:eastAsia="Times New Roman" w:cs="Times New Roman"/>
          <w:sz w:val="20"/>
          <w:szCs w:val="20"/>
        </w:rPr>
        <w:t>of</w:t>
      </w:r>
      <w:r>
        <w:rPr>
          <w:rFonts w:eastAsia="Times New Roman" w:cs="Times New Roman"/>
          <w:spacing w:val="18"/>
          <w:sz w:val="20"/>
          <w:szCs w:val="20"/>
        </w:rPr>
        <w:t xml:space="preserve"> </w:t>
      </w:r>
      <w:r>
        <w:rPr>
          <w:rFonts w:eastAsia="Times New Roman" w:cs="Times New Roman"/>
          <w:spacing w:val="-1"/>
          <w:sz w:val="20"/>
          <w:szCs w:val="20"/>
        </w:rPr>
        <w:t>protests,</w:t>
      </w:r>
      <w:r>
        <w:rPr>
          <w:rFonts w:eastAsia="Times New Roman" w:cs="Times New Roman"/>
          <w:spacing w:val="18"/>
          <w:sz w:val="20"/>
          <w:szCs w:val="20"/>
        </w:rPr>
        <w:t xml:space="preserve"> </w:t>
      </w:r>
      <w:r>
        <w:rPr>
          <w:rFonts w:eastAsia="Times New Roman" w:cs="Times New Roman"/>
          <w:sz w:val="20"/>
          <w:szCs w:val="20"/>
        </w:rPr>
        <w:t>separately</w:t>
      </w:r>
      <w:r>
        <w:rPr>
          <w:rFonts w:eastAsia="Times New Roman" w:cs="Times New Roman"/>
          <w:spacing w:val="14"/>
          <w:sz w:val="20"/>
          <w:szCs w:val="20"/>
        </w:rPr>
        <w:t xml:space="preserve"> </w:t>
      </w:r>
      <w:r>
        <w:rPr>
          <w:rFonts w:eastAsia="Times New Roman" w:cs="Times New Roman"/>
          <w:sz w:val="20"/>
          <w:szCs w:val="20"/>
        </w:rPr>
        <w:t>or</w:t>
      </w:r>
      <w:r>
        <w:rPr>
          <w:rFonts w:eastAsia="Times New Roman" w:cs="Times New Roman"/>
          <w:spacing w:val="18"/>
          <w:sz w:val="20"/>
          <w:szCs w:val="20"/>
        </w:rPr>
        <w:t xml:space="preserve"> </w:t>
      </w:r>
      <w:r>
        <w:rPr>
          <w:rFonts w:eastAsia="Times New Roman" w:cs="Times New Roman"/>
          <w:spacing w:val="-1"/>
          <w:sz w:val="20"/>
          <w:szCs w:val="20"/>
        </w:rPr>
        <w:t>in</w:t>
      </w:r>
      <w:r>
        <w:rPr>
          <w:rFonts w:eastAsia="Times New Roman" w:cs="Times New Roman"/>
          <w:spacing w:val="16"/>
          <w:sz w:val="20"/>
          <w:szCs w:val="20"/>
        </w:rPr>
        <w:t xml:space="preserve"> </w:t>
      </w:r>
      <w:r>
        <w:rPr>
          <w:rFonts w:eastAsia="Times New Roman" w:cs="Times New Roman"/>
          <w:sz w:val="20"/>
          <w:szCs w:val="20"/>
        </w:rPr>
        <w:t>a</w:t>
      </w:r>
      <w:r>
        <w:rPr>
          <w:rFonts w:eastAsia="Times New Roman" w:cs="Times New Roman"/>
          <w:spacing w:val="105"/>
          <w:w w:val="99"/>
          <w:sz w:val="20"/>
          <w:szCs w:val="20"/>
        </w:rPr>
        <w:t xml:space="preserve"> </w:t>
      </w:r>
      <w:r>
        <w:rPr>
          <w:rFonts w:eastAsia="Times New Roman" w:cs="Times New Roman"/>
          <w:spacing w:val="-1"/>
          <w:sz w:val="20"/>
          <w:szCs w:val="20"/>
        </w:rPr>
        <w:t>combined</w:t>
      </w:r>
      <w:r>
        <w:rPr>
          <w:rFonts w:eastAsia="Times New Roman" w:cs="Times New Roman"/>
          <w:spacing w:val="2"/>
          <w:sz w:val="20"/>
          <w:szCs w:val="20"/>
        </w:rPr>
        <w:t xml:space="preserve"> </w:t>
      </w:r>
      <w:r>
        <w:rPr>
          <w:rFonts w:eastAsia="Times New Roman" w:cs="Times New Roman"/>
          <w:sz w:val="20"/>
          <w:szCs w:val="20"/>
        </w:rPr>
        <w:t>protest</w:t>
      </w:r>
      <w:r>
        <w:rPr>
          <w:rFonts w:eastAsia="Times New Roman" w:cs="Times New Roman"/>
          <w:spacing w:val="2"/>
          <w:sz w:val="20"/>
          <w:szCs w:val="20"/>
        </w:rPr>
        <w:t xml:space="preserve"> </w:t>
      </w:r>
      <w:r>
        <w:rPr>
          <w:rFonts w:eastAsia="Times New Roman" w:cs="Times New Roman"/>
          <w:spacing w:val="-1"/>
          <w:sz w:val="20"/>
          <w:szCs w:val="20"/>
        </w:rPr>
        <w:t>letter,</w:t>
      </w:r>
      <w:r>
        <w:rPr>
          <w:rFonts w:eastAsia="Times New Roman" w:cs="Times New Roman"/>
          <w:spacing w:val="2"/>
          <w:sz w:val="20"/>
          <w:szCs w:val="20"/>
        </w:rPr>
        <w:t xml:space="preserve"> </w:t>
      </w:r>
      <w:r>
        <w:rPr>
          <w:rFonts w:eastAsia="Times New Roman" w:cs="Times New Roman"/>
          <w:spacing w:val="-1"/>
          <w:sz w:val="20"/>
          <w:szCs w:val="20"/>
        </w:rPr>
        <w:t>from</w:t>
      </w:r>
      <w:r>
        <w:rPr>
          <w:rFonts w:eastAsia="Times New Roman" w:cs="Times New Roman"/>
          <w:sz w:val="20"/>
          <w:szCs w:val="20"/>
        </w:rPr>
        <w:t xml:space="preserve"> at</w:t>
      </w:r>
      <w:r>
        <w:rPr>
          <w:rFonts w:eastAsia="Times New Roman" w:cs="Times New Roman"/>
          <w:spacing w:val="2"/>
          <w:sz w:val="20"/>
          <w:szCs w:val="20"/>
        </w:rPr>
        <w:t xml:space="preserve"> </w:t>
      </w:r>
      <w:r>
        <w:rPr>
          <w:rFonts w:eastAsia="Times New Roman" w:cs="Times New Roman"/>
          <w:spacing w:val="-1"/>
          <w:sz w:val="20"/>
          <w:szCs w:val="20"/>
        </w:rPr>
        <w:t>least 23</w:t>
      </w:r>
      <w:r>
        <w:rPr>
          <w:rFonts w:eastAsia="Times New Roman" w:cs="Times New Roman"/>
          <w:spacing w:val="3"/>
          <w:sz w:val="20"/>
          <w:szCs w:val="20"/>
        </w:rPr>
        <w:t xml:space="preserve"> </w:t>
      </w:r>
      <w:r>
        <w:rPr>
          <w:rFonts w:eastAsia="Times New Roman" w:cs="Times New Roman"/>
          <w:spacing w:val="-1"/>
          <w:sz w:val="20"/>
          <w:szCs w:val="20"/>
        </w:rPr>
        <w:t>ratepayers</w:t>
      </w:r>
      <w:r>
        <w:rPr>
          <w:rFonts w:eastAsia="Times New Roman" w:cs="Times New Roman"/>
          <w:sz w:val="20"/>
          <w:szCs w:val="20"/>
        </w:rPr>
        <w:t xml:space="preserve"> (10</w:t>
      </w:r>
      <w:r>
        <w:rPr>
          <w:rFonts w:eastAsia="Times New Roman" w:cs="Times New Roman"/>
          <w:spacing w:val="3"/>
          <w:sz w:val="20"/>
          <w:szCs w:val="20"/>
        </w:rPr>
        <w:t xml:space="preserve"> </w:t>
      </w:r>
      <w:r>
        <w:rPr>
          <w:rFonts w:eastAsia="Times New Roman" w:cs="Times New Roman"/>
          <w:spacing w:val="-1"/>
          <w:sz w:val="20"/>
          <w:szCs w:val="20"/>
        </w:rPr>
        <w:t>percent</w:t>
      </w:r>
      <w:r>
        <w:rPr>
          <w:rFonts w:eastAsia="Times New Roman" w:cs="Times New Roman"/>
          <w:spacing w:val="2"/>
          <w:sz w:val="20"/>
          <w:szCs w:val="20"/>
        </w:rPr>
        <w:t xml:space="preserve"> </w:t>
      </w:r>
      <w:r>
        <w:rPr>
          <w:rFonts w:eastAsia="Times New Roman" w:cs="Times New Roman"/>
          <w:sz w:val="20"/>
          <w:szCs w:val="20"/>
        </w:rPr>
        <w:t xml:space="preserve">of </w:t>
      </w:r>
      <w:r>
        <w:rPr>
          <w:rFonts w:eastAsia="Times New Roman" w:cs="Times New Roman"/>
          <w:spacing w:val="-1"/>
          <w:sz w:val="20"/>
          <w:szCs w:val="20"/>
        </w:rPr>
        <w:t>the</w:t>
      </w:r>
      <w:r>
        <w:rPr>
          <w:rFonts w:eastAsia="Times New Roman" w:cs="Times New Roman"/>
          <w:spacing w:val="2"/>
          <w:sz w:val="20"/>
          <w:szCs w:val="20"/>
        </w:rPr>
        <w:t xml:space="preserve"> </w:t>
      </w:r>
      <w:r>
        <w:rPr>
          <w:rFonts w:eastAsia="Times New Roman" w:cs="Times New Roman"/>
          <w:spacing w:val="-1"/>
          <w:sz w:val="20"/>
          <w:szCs w:val="20"/>
        </w:rPr>
        <w:t>utility’s</w:t>
      </w:r>
      <w:r>
        <w:rPr>
          <w:rFonts w:eastAsia="Times New Roman" w:cs="Times New Roman"/>
          <w:spacing w:val="1"/>
          <w:sz w:val="20"/>
          <w:szCs w:val="20"/>
        </w:rPr>
        <w:t xml:space="preserve"> </w:t>
      </w:r>
      <w:r>
        <w:rPr>
          <w:rFonts w:eastAsia="Times New Roman" w:cs="Times New Roman"/>
          <w:spacing w:val="-1"/>
          <w:sz w:val="20"/>
          <w:szCs w:val="20"/>
        </w:rPr>
        <w:t>customers</w:t>
      </w:r>
      <w:r>
        <w:rPr>
          <w:rFonts w:eastAsia="Times New Roman" w:cs="Times New Roman"/>
          <w:sz w:val="20"/>
          <w:szCs w:val="20"/>
        </w:rPr>
        <w:t xml:space="preserve"> </w:t>
      </w:r>
      <w:r>
        <w:rPr>
          <w:rFonts w:eastAsia="Times New Roman" w:cs="Times New Roman"/>
          <w:spacing w:val="-1"/>
          <w:sz w:val="20"/>
          <w:szCs w:val="20"/>
        </w:rPr>
        <w:t>over</w:t>
      </w:r>
      <w:r>
        <w:rPr>
          <w:rFonts w:eastAsia="Times New Roman" w:cs="Times New Roman"/>
          <w:spacing w:val="5"/>
          <w:sz w:val="20"/>
          <w:szCs w:val="20"/>
        </w:rPr>
        <w:t xml:space="preserve"> </w:t>
      </w:r>
      <w:r>
        <w:rPr>
          <w:rFonts w:eastAsia="Times New Roman" w:cs="Times New Roman"/>
          <w:spacing w:val="-1"/>
          <w:sz w:val="20"/>
          <w:szCs w:val="20"/>
        </w:rPr>
        <w:t xml:space="preserve">whose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pPr>
        <w:pStyle w:val="TextBody"/>
        <w:spacing w:lineRule="exact" w:line="265"/>
        <w:ind w:left="0" w:hanging="0"/>
        <w:rPr>
          <w:sz w:val="16"/>
          <w:szCs w:val="16"/>
        </w:rPr>
      </w:pPr>
      <w:r>
        <w:rPr>
          <w:sz w:val="16"/>
          <w:szCs w:val="16"/>
        </w:rPr>
      </w:r>
    </w:p>
    <w:tbl>
      <w:tblPr>
        <w:tblStyle w:val="TableGrid"/>
        <w:tblW w:w="10080" w:type="dxa"/>
        <w:jc w:val="left"/>
        <w:tblInd w:w="-90" w:type="dxa"/>
        <w:tblCellMar>
          <w:top w:w="0" w:type="dxa"/>
          <w:left w:w="108" w:type="dxa"/>
          <w:bottom w:w="0" w:type="dxa"/>
          <w:right w:w="108" w:type="dxa"/>
        </w:tblCellMar>
        <w:tblLook w:firstRow="1" w:noVBand="1" w:lastRow="0" w:firstColumn="1" w:lastColumn="0" w:noHBand="0" w:val="04a0"/>
      </w:tblPr>
      <w:tblGrid>
        <w:gridCol w:w="5043"/>
        <w:gridCol w:w="5036"/>
      </w:tblGrid>
      <w:tr>
        <w:trPr>
          <w:trHeight w:val="270" w:hRule="atLeast"/>
        </w:trPr>
        <w:tc>
          <w:tcPr>
            <w:tcW w:w="504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b/>
                <w:b/>
                <w:sz w:val="22"/>
                <w:szCs w:val="22"/>
              </w:rPr>
            </w:pPr>
            <w:r>
              <w:rPr>
                <w:rFonts w:cs="Times New Roman"/>
                <w:b/>
                <w:sz w:val="22"/>
                <w:szCs w:val="22"/>
              </w:rPr>
              <w:t>EFFECTIVE DATE OF PROPOSED INCREASE:</w:t>
            </w:r>
          </w:p>
        </w:tc>
        <w:tc>
          <w:tcPr>
            <w:tcW w:w="503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December</w:t>
            </w:r>
            <w:r>
              <w:rPr>
                <w:rFonts w:cs="Times New Roman"/>
              </w:rPr>
              <w:t xml:space="preserve"> 1, 2020</w:t>
            </w:r>
          </w:p>
        </w:tc>
      </w:tr>
    </w:tbl>
    <w:p>
      <w:pPr>
        <w:pStyle w:val="Normal"/>
        <w:spacing w:lineRule="exact" w:line="201"/>
        <w:ind w:left="20" w:hanging="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pPr>
        <w:pStyle w:val="Normal"/>
        <w:spacing w:lineRule="exact" w:line="206"/>
        <w:ind w:left="20" w:right="17" w:hanging="0"/>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jc w:val="left"/>
        <w:tblInd w:w="0" w:type="dxa"/>
        <w:tblCellMar>
          <w:top w:w="0" w:type="dxa"/>
          <w:left w:w="108" w:type="dxa"/>
          <w:bottom w:w="0" w:type="dxa"/>
          <w:right w:w="108" w:type="dxa"/>
        </w:tblCellMar>
        <w:tblLook w:firstRow="1" w:noVBand="1" w:lastRow="0" w:firstColumn="1" w:lastColumn="0" w:noHBand="0" w:val="04a0"/>
      </w:tblPr>
      <w:tblGrid>
        <w:gridCol w:w="9985"/>
      </w:tblGrid>
      <w:tr>
        <w:trPr>
          <w:trHeight w:val="395" w:hRule="atLeast"/>
        </w:trPr>
        <w:tc>
          <w:tcPr>
            <w:tcW w:w="9985" w:type="dxa"/>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Necessary to maintain a constant and safe water supply.</w:t>
            </w:r>
          </w:p>
        </w:tc>
      </w:tr>
    </w:tbl>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BILLING</w:t>
      </w:r>
      <w:r>
        <w:rPr>
          <w:b/>
          <w:spacing w:val="-2"/>
        </w:rPr>
        <w:t xml:space="preserve"> COMPARISON</w:t>
      </w:r>
    </w:p>
    <w:p>
      <w:pPr>
        <w:pStyle w:val="Normal"/>
        <w:spacing w:lineRule="exact" w:line="253"/>
        <w:ind w:left="20" w:hanging="0"/>
        <w:rPr>
          <w:rFonts w:eastAsia="Times New Roman" w:cs="Times New Roman"/>
        </w:rPr>
      </w:pPr>
      <w:r>
        <w:rPr>
          <w:b/>
          <w:spacing w:val="-1"/>
          <w:u w:val="thick" w:color="000000"/>
        </w:rPr>
        <w:t>Water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735"/>
        <w:gridCol w:w="1246"/>
        <w:gridCol w:w="833"/>
        <w:gridCol w:w="1036"/>
        <w:gridCol w:w="1849"/>
        <w:gridCol w:w="1420"/>
        <w:gridCol w:w="555"/>
      </w:tblGrid>
      <w:tr>
        <w:trPr>
          <w:trHeight w:val="252"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vAlign w:val="bottom"/>
          </w:tcPr>
          <w:p>
            <w:pPr>
              <w:pStyle w:val="Normal"/>
              <w:spacing w:lineRule="exact" w:line="245" w:before="0" w:after="0"/>
              <w:jc w:val="both"/>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24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30.20</w:t>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74.27</w:t>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332"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246"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43.20</w:t>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114.67</w:t>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p>
      <w:pPr>
        <w:pStyle w:val="Normal"/>
        <w:spacing w:lineRule="exact" w:line="253"/>
        <w:ind w:left="20" w:hanging="0"/>
        <w:rPr>
          <w:rFonts w:eastAsia="Times New Roman" w:cs="Times New Roman"/>
        </w:rPr>
      </w:pPr>
      <w:r>
        <w:rPr>
          <w:b/>
          <w:spacing w:val="-1"/>
          <w:u w:val="thick" w:color="000000"/>
        </w:rPr>
        <w:t>Water – Pass Through Charges</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297"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bottom"/>
          </w:tcPr>
          <w:p>
            <w:pPr>
              <w:pStyle w:val="Normal"/>
              <w:spacing w:lineRule="exact" w:line="245" w:before="0" w:after="0"/>
              <w:ind w:left="20" w:hanging="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170"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tcPr>
          <w:p>
            <w:pPr>
              <w:pStyle w:val="TextBody"/>
              <w:spacing w:lineRule="exact" w:line="265" w:before="0" w:after="0"/>
              <w:ind w:left="0" w:hanging="0"/>
              <w:jc w:val="center"/>
              <w:rPr>
                <w:sz w:val="22"/>
                <w:szCs w:val="22"/>
              </w:rPr>
            </w:pPr>
            <w:r>
              <w:rPr>
                <w:sz w:val="22"/>
                <w:szCs w:val="22"/>
              </w:rPr>
              <w:t xml:space="preserve">10,000 </w:t>
            </w:r>
            <w:r>
              <w:rPr>
                <w:spacing w:val="-1"/>
                <w:sz w:val="22"/>
                <w:szCs w:val="22"/>
              </w:rPr>
              <w:t>gallons: $</w:t>
            </w:r>
          </w:p>
        </w:tc>
        <w:tc>
          <w:tcPr>
            <w:tcW w:w="114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Normal"/>
        <w:spacing w:lineRule="exact" w:line="253"/>
        <w:ind w:left="20" w:hanging="0"/>
        <w:rPr>
          <w:b/>
          <w:b/>
          <w:spacing w:val="-1"/>
          <w:u w:val="thick" w:color="000000"/>
        </w:rPr>
      </w:pPr>
      <w:r>
        <w:rPr>
          <w:b/>
          <w:spacing w:val="-1"/>
          <w:u w:val="thick" w:color="000000"/>
        </w:rPr>
      </w:r>
    </w:p>
    <w:p>
      <w:pPr>
        <w:pStyle w:val="Normal"/>
        <w:spacing w:lineRule="exact" w:line="253"/>
        <w:ind w:left="20" w:hanging="0"/>
        <w:rPr>
          <w:rFonts w:eastAsia="Times New Roman" w:cs="Times New Roman"/>
        </w:rPr>
      </w:pPr>
      <w:r>
        <w:rPr>
          <w:b/>
          <w:spacing w:val="-1"/>
          <w:u w:val="thick" w:color="000000"/>
        </w:rPr>
        <w:t>Sewer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360" w:hRule="atLeast"/>
        </w:trPr>
        <w:tc>
          <w:tcPr>
            <w:tcW w:w="949"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center"/>
          </w:tcPr>
          <w:p>
            <w:pPr>
              <w:pStyle w:val="Normal"/>
              <w:spacing w:lineRule="exact" w:line="245" w:before="0" w:after="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center"/>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315"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 xml:space="preserve">                                                       </w:t>
            </w:r>
            <w:r>
              <w:rPr>
                <w:rFonts w:cs="Times New Roman"/>
              </w:rPr>
              <w:t>Glenshores</w:t>
            </w:r>
          </w:p>
        </w:tc>
      </w:tr>
    </w:tbl>
    <w:p>
      <w:pPr>
        <w:pStyle w:val="Normal"/>
        <w:spacing w:lineRule="exact" w:line="224"/>
        <w:ind w:left="20" w:hanging="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335"/>
        <w:gridCol w:w="2341"/>
        <w:gridCol w:w="2335"/>
        <w:gridCol w:w="2978"/>
      </w:tblGrid>
      <w:tr>
        <w:trPr>
          <w:trHeight w:val="315" w:hRule="atLeast"/>
        </w:trPr>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122 South Avenue D</w:t>
            </w:r>
          </w:p>
        </w:tc>
        <w:tc>
          <w:tcPr>
            <w:tcW w:w="23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Clifton</w:t>
            </w:r>
          </w:p>
        </w:tc>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Texas</w:t>
            </w:r>
          </w:p>
        </w:tc>
        <w:tc>
          <w:tcPr>
            <w:tcW w:w="297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76634</w:t>
            </w:r>
          </w:p>
        </w:tc>
      </w:tr>
      <w:tr>
        <w:trPr>
          <w:trHeight w:val="315" w:hRule="atLeast"/>
        </w:trPr>
        <w:tc>
          <w:tcPr>
            <w:tcW w:w="2335" w:type="dxa"/>
            <w:tcBorders>
              <w:top w:val="nil"/>
              <w:left w:val="nil"/>
              <w:bottom w:val="nil"/>
              <w:right w:val="nil"/>
              <w:insideH w:val="nil"/>
              <w:insideV w:val="nil"/>
            </w:tcBorders>
            <w:shd w:color="auto" w:fill="FFFFFF" w:themeFill="background1" w:val="clear"/>
          </w:tcPr>
          <w:p>
            <w:pPr>
              <w:pStyle w:val="Normal"/>
              <w:spacing w:lineRule="exact" w:line="224" w:before="0" w:after="0"/>
              <w:ind w:left="20" w:hanging="0"/>
              <w:jc w:val="center"/>
              <w:rPr>
                <w:rFonts w:eastAsia="Times New Roman" w:cs="Times New Roman"/>
                <w:sz w:val="20"/>
                <w:szCs w:val="20"/>
              </w:rPr>
            </w:pPr>
            <w:r>
              <w:rPr>
                <w:spacing w:val="-1"/>
                <w:sz w:val="20"/>
                <w:szCs w:val="20"/>
              </w:rPr>
              <w:t>Company Address</w:t>
            </w:r>
          </w:p>
        </w:tc>
        <w:tc>
          <w:tcPr>
            <w:tcW w:w="2341"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City</w:t>
            </w:r>
          </w:p>
        </w:tc>
        <w:tc>
          <w:tcPr>
            <w:tcW w:w="2335"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State</w:t>
            </w:r>
          </w:p>
        </w:tc>
        <w:tc>
          <w:tcPr>
            <w:tcW w:w="2978"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Zip</w:t>
            </w:r>
          </w:p>
        </w:tc>
      </w:tr>
    </w:tbl>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288"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254-675-3551</w:t>
            </w:r>
          </w:p>
        </w:tc>
      </w:tr>
    </w:tbl>
    <w:p>
      <w:pPr>
        <w:pStyle w:val="Normal"/>
        <w:tabs>
          <w:tab w:val="clear" w:pos="720"/>
          <w:tab w:val="left" w:pos="270" w:leader="none"/>
        </w:tabs>
        <w:spacing w:lineRule="exact" w:line="224"/>
        <w:ind w:left="20" w:hanging="0"/>
        <w:rPr>
          <w:rFonts w:eastAsia="Times New Roman" w:cs="Times New Roman"/>
          <w:sz w:val="20"/>
          <w:szCs w:val="20"/>
        </w:rPr>
      </w:pPr>
      <w:r>
        <w:rPr>
          <w:spacing w:val="-1"/>
          <w:sz w:val="20"/>
        </w:rPr>
        <w:tab/>
        <w:t>Company Phone Number</w:t>
      </w:r>
    </w:p>
    <w:p>
      <w:pPr>
        <w:pStyle w:val="TextBody"/>
        <w:spacing w:lineRule="exact" w:line="265"/>
        <w:ind w:left="0" w:hanging="0"/>
        <w:jc w:val="center"/>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970"/>
        <w:gridCol w:w="4133"/>
        <w:gridCol w:w="2887"/>
      </w:tblGrid>
      <w:tr>
        <w:trPr>
          <w:trHeight w:val="207" w:hRule="atLeast"/>
        </w:trPr>
        <w:tc>
          <w:tcPr>
            <w:tcW w:w="297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165,230.55</w:t>
            </w:r>
          </w:p>
        </w:tc>
        <w:tc>
          <w:tcPr>
            <w:tcW w:w="4133"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rFonts w:cs="Times New Roman"/>
              </w:rPr>
            </w:pPr>
            <w:r>
              <w:rPr>
                <w:rFonts w:cs="Times New Roman"/>
              </w:rPr>
            </w:r>
          </w:p>
        </w:tc>
        <w:tc>
          <w:tcPr>
            <w:tcW w:w="2887"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r>
        <w:trPr>
          <w:trHeight w:val="207" w:hRule="atLeast"/>
        </w:trPr>
        <w:tc>
          <w:tcPr>
            <w:tcW w:w="2970" w:type="dxa"/>
            <w:tcBorders>
              <w:top w:val="nil"/>
              <w:left w:val="nil"/>
              <w:bottom w:val="nil"/>
              <w:right w:val="nil"/>
              <w:insideH w:val="nil"/>
              <w:insideV w:val="nil"/>
            </w:tcBorders>
            <w:shd w:color="auto" w:fill="FFFFFF" w:themeFill="background1" w:val="clear"/>
            <w:vAlign w:val="bottom"/>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Water Annual Revenue Increase</w:t>
            </w:r>
          </w:p>
        </w:tc>
        <w:tc>
          <w:tcPr>
            <w:tcW w:w="413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Water Pass-Through Annual Revenue Increase</w:t>
            </w:r>
          </w:p>
        </w:tc>
        <w:tc>
          <w:tcPr>
            <w:tcW w:w="288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Sewer Annual Revenue Increase</w:t>
            </w:r>
          </w:p>
        </w:tc>
      </w:tr>
    </w:tbl>
    <w:p>
      <w:pPr>
        <w:pStyle w:val="TextBody"/>
        <w:spacing w:lineRule="exact" w:line="265"/>
        <w:ind w:left="0" w:hanging="0"/>
        <w:jc w:val="center"/>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207"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August 19, 2020</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1991</w:t>
            </w:r>
          </w:p>
        </w:tc>
      </w:tr>
      <w:tr>
        <w:trPr>
          <w:trHeight w:val="207" w:hRule="atLeast"/>
        </w:trPr>
        <w:tc>
          <w:tcPr>
            <w:tcW w:w="4675" w:type="dxa"/>
            <w:tcBorders>
              <w:top w:val="nil"/>
              <w:left w:val="nil"/>
              <w:bottom w:val="nil"/>
              <w:right w:val="nil"/>
              <w:insideH w:val="nil"/>
              <w:insideV w:val="nil"/>
            </w:tcBorders>
            <w:shd w:color="auto" w:fill="FFFFFF" w:themeFill="background1" w:val="clear"/>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ab/>
            </w:r>
            <w:r>
              <w:rPr>
                <w:rFonts w:cs="Times New Roman"/>
                <w:sz w:val="20"/>
                <w:szCs w:val="20"/>
              </w:rPr>
              <w:t>Date Current Rate Change Notice Delivered</w:t>
            </w:r>
          </w:p>
        </w:tc>
        <w:tc>
          <w:tcPr>
            <w:tcW w:w="5314"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pPr>
        <w:pStyle w:val="Normal"/>
        <w:spacing w:lineRule="exact" w:line="224" w:before="240" w:after="0"/>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pPr>
        <w:pStyle w:val="Normal"/>
        <w:tabs>
          <w:tab w:val="clear" w:pos="720"/>
          <w:tab w:val="left" w:pos="3843" w:leader="none"/>
        </w:tabs>
        <w:spacing w:lineRule="exact" w:line="307"/>
        <w:ind w:left="20" w:hanging="0"/>
        <w:jc w:val="center"/>
        <w:rPr/>
      </w:pPr>
      <w:r>
        <w:rPr>
          <w:b/>
          <w:spacing w:val="-2"/>
          <w:sz w:val="28"/>
        </w:rPr>
        <w:t>PUCT</w:t>
      </w:r>
      <w:r>
        <w:rPr>
          <w:b/>
          <w:spacing w:val="1"/>
          <w:sz w:val="28"/>
        </w:rPr>
        <w:t xml:space="preserve"> </w:t>
      </w:r>
      <w:r>
        <w:rPr>
          <w:b/>
          <w:spacing w:val="-2"/>
          <w:sz w:val="28"/>
        </w:rPr>
        <w:t>DOCKET</w:t>
      </w:r>
      <w:r>
        <w:rPr>
          <w:b/>
          <w:spacing w:val="-1"/>
          <w:sz w:val="28"/>
        </w:rPr>
        <w:t xml:space="preserve"> </w:t>
      </w:r>
      <w:r>
        <w:rPr>
          <w:b/>
          <w:sz w:val="28"/>
        </w:rPr>
        <w:t>NO. 50721</w:t>
      </w:r>
    </w:p>
    <w:p>
      <w:pPr>
        <w:pStyle w:val="Normal"/>
        <w:tabs>
          <w:tab w:val="clear" w:pos="720"/>
          <w:tab w:val="left" w:pos="3843" w:leader="none"/>
        </w:tabs>
        <w:spacing w:lineRule="exact" w:line="307"/>
        <w:ind w:left="20" w:hanging="0"/>
        <w:jc w:val="center"/>
        <w:rPr>
          <w:b/>
          <w:b/>
          <w:sz w:val="28"/>
        </w:rPr>
      </w:pPr>
      <w:r>
        <w:rPr>
          <w:b/>
          <w:sz w:val="28"/>
        </w:rPr>
      </w:r>
    </w:p>
    <w:p>
      <w:pPr>
        <w:pStyle w:val="Normal"/>
        <w:spacing w:lineRule="exact" w:line="307"/>
        <w:jc w:val="center"/>
        <w:rPr>
          <w:rFonts w:eastAsia="Times New Roman" w:cs="Times New Roman"/>
          <w:sz w:val="28"/>
          <w:szCs w:val="28"/>
        </w:rPr>
      </w:pPr>
      <w:r>
        <w:rPr>
          <w:b/>
          <w:spacing w:val="-2"/>
          <w:sz w:val="28"/>
        </w:rPr>
        <w:t xml:space="preserve">RATEPAYER </w:t>
      </w:r>
      <w:r>
        <w:rPr>
          <w:b/>
          <w:spacing w:val="-1"/>
          <w:sz w:val="28"/>
        </w:rPr>
        <w:t>COMMENTS/REQUESTS TO INTERVENE</w:t>
      </w:r>
    </w:p>
    <w:p>
      <w:pPr>
        <w:pStyle w:val="TextBody"/>
        <w:spacing w:before="224" w:after="0"/>
        <w:ind w:left="0" w:hanging="0"/>
        <w:jc w:val="center"/>
        <w:rPr/>
      </w:pPr>
      <w:r>
        <w:rPr>
          <w:spacing w:val="-2"/>
        </w:rPr>
        <w:t>If</w:t>
      </w:r>
      <w:r>
        <w:rPr>
          <w:spacing w:val="6"/>
        </w:rPr>
        <w:t xml:space="preserve"> </w:t>
      </w:r>
      <w:r>
        <w:rPr>
          <w:spacing w:val="-2"/>
        </w:rPr>
        <w:t>you</w:t>
      </w:r>
      <w:r>
        <w:rPr/>
        <w:t xml:space="preserve"> </w:t>
      </w:r>
      <w:r>
        <w:rPr>
          <w:spacing w:val="-1"/>
        </w:rPr>
        <w:t>wish</w:t>
      </w:r>
      <w:r>
        <w:rPr/>
        <w:t xml:space="preserve"> to </w:t>
      </w:r>
      <w:r>
        <w:rPr>
          <w:spacing w:val="-1"/>
        </w:rPr>
        <w:t xml:space="preserve">PROTEST </w:t>
      </w:r>
      <w:r>
        <w:rPr/>
        <w:t>the</w:t>
      </w:r>
      <w:r>
        <w:rPr>
          <w:spacing w:val="-1"/>
        </w:rPr>
        <w:t xml:space="preserve"> proposed</w:t>
      </w:r>
      <w:r>
        <w:rPr/>
        <w:t xml:space="preserve"> rate</w:t>
      </w:r>
      <w:r>
        <w:rPr>
          <w:spacing w:val="-1"/>
        </w:rPr>
        <w:t xml:space="preserve"> </w:t>
      </w:r>
      <w:r>
        <w:rPr/>
        <w:t>change,</w:t>
      </w:r>
      <w:r>
        <w:rPr>
          <w:spacing w:val="2"/>
        </w:rPr>
        <w:t xml:space="preserve"> </w:t>
      </w:r>
      <w:r>
        <w:rPr>
          <w:spacing w:val="-2"/>
        </w:rPr>
        <w:t>you</w:t>
      </w:r>
      <w:r>
        <w:rPr/>
        <w:t xml:space="preserve"> must submit this </w:t>
      </w:r>
      <w:r>
        <w:rPr>
          <w:spacing w:val="-1"/>
        </w:rPr>
        <w:t>form</w:t>
      </w:r>
      <w:r>
        <w:rPr/>
        <w:t xml:space="preserve"> </w:t>
      </w:r>
      <w:r>
        <w:rPr>
          <w:spacing w:val="-1"/>
        </w:rPr>
        <w:t>and</w:t>
      </w:r>
      <w:r>
        <w:rPr/>
        <w:t xml:space="preserve"> 10 </w:t>
      </w:r>
      <w:r>
        <w:rPr>
          <w:spacing w:val="-1"/>
        </w:rPr>
        <w:t>copies</w:t>
      </w:r>
      <w:r>
        <w:rPr/>
        <w:t xml:space="preserve"> to:</w:t>
      </w:r>
    </w:p>
    <w:p>
      <w:pPr>
        <w:pStyle w:val="Normal"/>
        <w:tabs>
          <w:tab w:val="clear" w:pos="720"/>
          <w:tab w:val="left" w:pos="3780" w:leader="none"/>
        </w:tabs>
        <w:spacing w:lineRule="exact" w:line="245"/>
        <w:rPr>
          <w:b/>
          <w:b/>
          <w:spacing w:val="-1"/>
        </w:rPr>
      </w:pPr>
      <w:r>
        <w:rPr>
          <w:b/>
          <w:spacing w:val="-1"/>
        </w:rPr>
      </w:r>
    </w:p>
    <w:p>
      <w:pPr>
        <w:pStyle w:val="Normal"/>
        <w:tabs>
          <w:tab w:val="clear" w:pos="720"/>
          <w:tab w:val="left" w:pos="3780" w:leader="none"/>
        </w:tabs>
        <w:spacing w:lineRule="exact" w:line="245"/>
        <w:jc w:val="center"/>
        <w:rPr>
          <w:rFonts w:eastAsia="Times New Roman" w:cs="Times New Roman"/>
        </w:rPr>
      </w:pPr>
      <w:r>
        <w:rPr>
          <w:b/>
          <w:spacing w:val="-1"/>
        </w:rPr>
        <w:t>Filing</w:t>
      </w:r>
      <w:r>
        <w:rPr>
          <w:b/>
        </w:rPr>
        <w:t xml:space="preserve"> </w:t>
      </w:r>
      <w:r>
        <w:rPr>
          <w:b/>
          <w:spacing w:val="-1"/>
        </w:rPr>
        <w:t>Clerk</w:t>
      </w:r>
    </w:p>
    <w:p>
      <w:pPr>
        <w:pStyle w:val="Normal"/>
        <w:tabs>
          <w:tab w:val="clear" w:pos="720"/>
          <w:tab w:val="left" w:pos="3780" w:leader="none"/>
        </w:tabs>
        <w:spacing w:lineRule="exact" w:line="245"/>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pPr>
        <w:pStyle w:val="Normal"/>
        <w:tabs>
          <w:tab w:val="clear" w:pos="720"/>
          <w:tab w:val="left" w:pos="3780" w:leader="none"/>
        </w:tabs>
        <w:spacing w:lineRule="exact" w:line="245"/>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pPr>
        <w:pStyle w:val="Normal"/>
        <w:tabs>
          <w:tab w:val="clear" w:pos="720"/>
          <w:tab w:val="left" w:pos="3780" w:leader="none"/>
        </w:tabs>
        <w:spacing w:lineRule="exact" w:line="245"/>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pPr>
        <w:pStyle w:val="Normal"/>
        <w:tabs>
          <w:tab w:val="clear" w:pos="720"/>
          <w:tab w:val="left" w:pos="3780" w:leader="none"/>
        </w:tabs>
        <w:spacing w:lineRule="exact" w:line="245"/>
        <w:jc w:val="center"/>
        <w:rPr>
          <w:b/>
          <w:b/>
          <w:spacing w:val="-1"/>
        </w:rPr>
      </w:pPr>
      <w:r>
        <w:rPr>
          <w:b/>
          <w:spacing w:val="-1"/>
        </w:rPr>
        <w:t>Austin,</w:t>
      </w:r>
      <w:r>
        <w:rPr>
          <w:b/>
        </w:rPr>
        <w:t xml:space="preserve"> </w:t>
      </w:r>
      <w:r>
        <w:rPr>
          <w:b/>
          <w:spacing w:val="-1"/>
        </w:rPr>
        <w:t>Texas</w:t>
      </w:r>
      <w:r>
        <w:rPr>
          <w:b/>
        </w:rPr>
        <w:t xml:space="preserve"> </w:t>
      </w:r>
      <w:r>
        <w:rPr>
          <w:b/>
          <w:spacing w:val="-1"/>
        </w:rPr>
        <w:t>78711-3326</w:t>
      </w:r>
    </w:p>
    <w:p>
      <w:pPr>
        <w:pStyle w:val="Normal"/>
        <w:tabs>
          <w:tab w:val="clear" w:pos="720"/>
          <w:tab w:val="left" w:pos="3780" w:leader="none"/>
        </w:tabs>
        <w:spacing w:lineRule="exact" w:line="245"/>
        <w:jc w:val="center"/>
        <w:rPr>
          <w:b/>
          <w:b/>
          <w:spacing w:val="-1"/>
        </w:rPr>
      </w:pPr>
      <w:r>
        <w:rPr>
          <w:b/>
          <w:spacing w:val="-1"/>
        </w:rPr>
      </w:r>
    </w:p>
    <w:p>
      <w:pPr>
        <w:pStyle w:val="TextBody"/>
        <w:ind w:left="20" w:right="17" w:hanging="0"/>
        <w:jc w:val="both"/>
        <w:rPr>
          <w:spacing w:val="-1"/>
        </w:rPr>
      </w:pPr>
      <w:r>
        <w:rPr>
          <w:spacing w:val="-1"/>
        </w:rPr>
        <w:t>Unless</w:t>
      </w:r>
      <w:r>
        <w:rPr/>
        <w:t xml:space="preserve"> </w:t>
      </w:r>
      <w:r>
        <w:rPr>
          <w:spacing w:val="-1"/>
        </w:rPr>
        <w:t>protests</w:t>
      </w:r>
      <w:r>
        <w:rPr/>
        <w:t xml:space="preserve"> </w:t>
      </w:r>
      <w:r>
        <w:rPr>
          <w:spacing w:val="-1"/>
        </w:rPr>
        <w:t>are received</w:t>
      </w:r>
      <w:r>
        <w:rPr/>
        <w:t xml:space="preserve"> </w:t>
      </w:r>
      <w:r>
        <w:rPr>
          <w:spacing w:val="-1"/>
        </w:rPr>
        <w:t>from</w:t>
      </w:r>
      <w:r>
        <w:rPr/>
        <w:t xml:space="preserve"> </w:t>
      </w:r>
      <w:r>
        <w:rPr>
          <w:spacing w:val="-1"/>
        </w:rPr>
        <w:t>at</w:t>
      </w:r>
      <w:r>
        <w:rPr/>
        <w:t xml:space="preserve"> </w:t>
      </w:r>
      <w:r>
        <w:rPr>
          <w:spacing w:val="-1"/>
        </w:rPr>
        <w:t>least</w:t>
      </w:r>
      <w:r>
        <w:rPr/>
        <w:t xml:space="preserve"> 10%</w:t>
      </w:r>
      <w:r>
        <w:rPr>
          <w:spacing w:val="-1"/>
        </w:rPr>
        <w:t xml:space="preserve"> </w:t>
      </w:r>
      <w:r>
        <w:rPr/>
        <w:t>of</w:t>
      </w:r>
      <w:r>
        <w:rPr>
          <w:spacing w:val="-1"/>
        </w:rPr>
        <w:t xml:space="preserve"> ratepayers</w:t>
      </w:r>
      <w:r>
        <w:rPr/>
        <w:t xml:space="preserve"> or</w:t>
      </w:r>
      <w:r>
        <w:rPr>
          <w:spacing w:val="-1"/>
        </w:rPr>
        <w:t xml:space="preserve"> from</w:t>
      </w:r>
      <w:r>
        <w:rPr/>
        <w:t xml:space="preserve"> </w:t>
      </w:r>
      <w:r>
        <w:rPr>
          <w:spacing w:val="1"/>
        </w:rPr>
        <w:t>any</w:t>
      </w:r>
      <w:r>
        <w:rPr>
          <w:spacing w:val="-5"/>
        </w:rPr>
        <w:t xml:space="preserve"> </w:t>
      </w:r>
      <w:r>
        <w:rPr>
          <w:spacing w:val="-1"/>
        </w:rPr>
        <w:t>affected</w:t>
      </w:r>
      <w:r>
        <w:rPr/>
        <w:t xml:space="preserve"> </w:t>
      </w:r>
      <w:r>
        <w:rPr>
          <w:spacing w:val="-1"/>
        </w:rPr>
        <w:t>municipality,</w:t>
      </w:r>
      <w:r>
        <w:rPr/>
        <w:t xml:space="preserve"> or</w:t>
      </w:r>
      <w:r>
        <w:rPr>
          <w:spacing w:val="95"/>
        </w:rPr>
        <w:t xml:space="preserve"> </w:t>
      </w:r>
      <w:r>
        <w:rPr/>
        <w:t>the</w:t>
      </w:r>
      <w:r>
        <w:rPr>
          <w:spacing w:val="-1"/>
        </w:rPr>
        <w:t xml:space="preserve"> </w:t>
      </w:r>
      <w:r>
        <w:rPr/>
        <w:t>Commission</w:t>
      </w:r>
      <w:r>
        <w:rPr>
          <w:spacing w:val="-3"/>
        </w:rPr>
        <w:t xml:space="preserve"> </w:t>
      </w:r>
      <w:r>
        <w:rPr>
          <w:spacing w:val="-1"/>
        </w:rPr>
        <w:t>Staff requests</w:t>
      </w:r>
      <w:r>
        <w:rPr/>
        <w:t xml:space="preserve"> a</w:t>
      </w:r>
      <w:r>
        <w:rPr>
          <w:spacing w:val="-1"/>
        </w:rPr>
        <w:t xml:space="preserve"> hearing,</w:t>
      </w:r>
      <w:r>
        <w:rPr/>
        <w:t xml:space="preserve"> no </w:t>
      </w:r>
      <w:r>
        <w:rPr>
          <w:spacing w:val="-1"/>
        </w:rPr>
        <w:t>hearing</w:t>
      </w:r>
      <w:r>
        <w:rPr>
          <w:spacing w:val="-3"/>
        </w:rPr>
        <w:t xml:space="preserve"> </w:t>
      </w:r>
      <w:r>
        <w:rPr>
          <w:spacing w:val="-1"/>
        </w:rPr>
        <w:t>will</w:t>
      </w:r>
      <w:r>
        <w:rPr/>
        <w:t xml:space="preserve"> be</w:t>
      </w:r>
      <w:r>
        <w:rPr>
          <w:spacing w:val="-1"/>
        </w:rPr>
        <w:t xml:space="preserve"> held,</w:t>
      </w:r>
      <w:r>
        <w:rPr/>
        <w:t xml:space="preserve"> </w:t>
      </w:r>
      <w:r>
        <w:rPr>
          <w:spacing w:val="-1"/>
        </w:rPr>
        <w:t>and</w:t>
      </w:r>
      <w:r>
        <w:rPr/>
        <w:t xml:space="preserve"> the</w:t>
      </w:r>
      <w:r>
        <w:rPr>
          <w:spacing w:val="-1"/>
        </w:rPr>
        <w:t xml:space="preserve"> rates</w:t>
      </w:r>
      <w:r>
        <w:rPr/>
        <w:t xml:space="preserve"> </w:t>
      </w:r>
      <w:r>
        <w:rPr>
          <w:spacing w:val="-1"/>
        </w:rPr>
        <w:t>will</w:t>
      </w:r>
      <w:r>
        <w:rPr/>
        <w:t xml:space="preserve"> be</w:t>
      </w:r>
      <w:r>
        <w:rPr>
          <w:spacing w:val="-1"/>
        </w:rPr>
        <w:t xml:space="preserve"> effective as</w:t>
      </w:r>
      <w:r>
        <w:rPr>
          <w:spacing w:val="72"/>
        </w:rPr>
        <w:t xml:space="preserve"> </w:t>
      </w:r>
      <w:r>
        <w:rPr>
          <w:spacing w:val="-1"/>
        </w:rPr>
        <w:t>proposed.</w:t>
      </w:r>
    </w:p>
    <w:p>
      <w:pPr>
        <w:pStyle w:val="TextBody"/>
        <w:ind w:left="20" w:right="17" w:hanging="0"/>
        <w:jc w:val="both"/>
        <w:rPr>
          <w:spacing w:val="-1"/>
        </w:rPr>
      </w:pPr>
      <w:r>
        <w:rPr>
          <w:spacing w:val="-1"/>
        </w:rPr>
      </w:r>
    </w:p>
    <w:p>
      <w:pPr>
        <w:pStyle w:val="TextBody"/>
        <w:spacing w:lineRule="exact" w:line="265"/>
        <w:rPr>
          <w:rFonts w:cs="Times New Roman"/>
        </w:rPr>
      </w:pPr>
      <w:r>
        <w:rPr>
          <w:spacing w:val="-1"/>
        </w:rPr>
        <w:t>CUSTOMER</w:t>
      </w:r>
      <w:r>
        <w:rPr>
          <w:spacing w:val="3"/>
        </w:rPr>
        <w:t xml:space="preserve"> </w:t>
      </w:r>
      <w:r>
        <w:rPr>
          <w:spacing w:val="-1"/>
        </w:rPr>
        <w:t>INFORMATION (to</w:t>
      </w:r>
      <w:r>
        <w:rP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rPr/>
        <w:t xml:space="preserve"> </w:t>
      </w:r>
      <w:r>
        <w:rPr>
          <w:spacing w:val="-1"/>
        </w:rPr>
        <w:t>submitting</w:t>
      </w:r>
      <w:r>
        <w:rPr>
          <w:spacing w:val="-3"/>
        </w:rPr>
        <w:t xml:space="preserve"> </w:t>
      </w:r>
      <w:r>
        <w:rPr>
          <w:spacing w:val="-1"/>
        </w:rPr>
        <w:t>protests)</w:t>
      </w:r>
    </w:p>
    <w:p>
      <w:pPr>
        <w:pStyle w:val="TextBody"/>
        <w:ind w:left="20" w:right="17" w:hanging="0"/>
        <w:jc w:val="both"/>
        <w:rPr>
          <w:rFonts w:cs="Times New Roman"/>
        </w:rPr>
      </w:pPr>
      <w:r>
        <w:rPr>
          <w:rFonts w:cs="Times New Roman"/>
        </w:rPr>
      </w:r>
    </w:p>
    <w:tbl>
      <w:tblPr>
        <w:tblStyle w:val="TableGrid"/>
        <w:tblW w:w="9330" w:type="dxa"/>
        <w:jc w:val="left"/>
        <w:tblInd w:w="-90" w:type="dxa"/>
        <w:tblCellMar>
          <w:top w:w="0" w:type="dxa"/>
          <w:left w:w="108" w:type="dxa"/>
          <w:bottom w:w="0" w:type="dxa"/>
          <w:right w:w="108" w:type="dxa"/>
        </w:tblCellMar>
        <w:tblLook w:firstRow="1" w:noVBand="1" w:lastRow="0" w:firstColumn="1" w:lastColumn="0" w:noHBand="0" w:val="04a0"/>
      </w:tblPr>
      <w:tblGrid>
        <w:gridCol w:w="1503"/>
        <w:gridCol w:w="272"/>
        <w:gridCol w:w="557"/>
        <w:gridCol w:w="1330"/>
        <w:gridCol w:w="1002"/>
        <w:gridCol w:w="1"/>
        <w:gridCol w:w="1339"/>
        <w:gridCol w:w="181"/>
        <w:gridCol w:w="3144"/>
      </w:tblGrid>
      <w:tr>
        <w:trPr>
          <w:trHeight w:val="432" w:hRule="atLeast"/>
        </w:trPr>
        <w:tc>
          <w:tcPr>
            <w:tcW w:w="1503"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First</w:t>
            </w:r>
            <w:r>
              <w:rPr/>
              <w:t xml:space="preserve"> </w:t>
            </w:r>
            <w:r>
              <w:rPr>
                <w:spacing w:val="-1"/>
              </w:rPr>
              <w:t>Name:</w:t>
            </w:r>
          </w:p>
        </w:tc>
        <w:tc>
          <w:tcPr>
            <w:tcW w:w="3161"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34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Last</w:t>
            </w:r>
            <w:r>
              <w:rPr/>
              <w:t xml:space="preserve"> </w:t>
            </w:r>
            <w:r>
              <w:rPr>
                <w:spacing w:val="-1"/>
              </w:rPr>
              <w:t>Name:</w:t>
            </w:r>
            <w:r>
              <w:rPr/>
              <w:t xml:space="preserve"> </w:t>
            </w:r>
            <w:r>
              <w:rPr>
                <w:u w:val="single" w:color="000000"/>
              </w:rPr>
              <w:t xml:space="preserve"> </w:t>
            </w:r>
          </w:p>
        </w:tc>
        <w:tc>
          <w:tcPr>
            <w:tcW w:w="3325" w:type="dxa"/>
            <w:gridSpan w:val="2"/>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t>Phone</w:t>
            </w:r>
            <w:r>
              <w:rPr>
                <w:spacing w:val="-1"/>
              </w:rPr>
              <w:t xml:space="preserve"> Number:</w:t>
            </w:r>
          </w:p>
        </w:tc>
        <w:tc>
          <w:tcPr>
            <w:tcW w:w="2890"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52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Fax</w:t>
            </w:r>
            <w:r>
              <w:rPr>
                <w:spacing w:val="2"/>
              </w:rPr>
              <w:t xml:space="preserve"> </w:t>
            </w:r>
            <w:r>
              <w:rPr>
                <w:spacing w:val="-1"/>
              </w:rPr>
              <w:t>Number:</w:t>
            </w:r>
          </w:p>
        </w:tc>
        <w:tc>
          <w:tcPr>
            <w:tcW w:w="3144" w:type="dxa"/>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pPr>
            <w:r>
              <w:rPr/>
              <w:t>Email Address:</w:t>
            </w:r>
          </w:p>
        </w:tc>
        <w:tc>
          <w:tcPr>
            <w:tcW w:w="7554" w:type="dxa"/>
            <w:gridSpan w:val="7"/>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2332" w:type="dxa"/>
            <w:gridSpan w:val="3"/>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Address,</w:t>
            </w:r>
            <w:r>
              <w:rPr/>
              <w:t xml:space="preserve"> </w:t>
            </w:r>
            <w:r>
              <w:rPr>
                <w:spacing w:val="-1"/>
              </w:rPr>
              <w:t>City,</w:t>
            </w:r>
            <w:r>
              <w:rPr/>
              <w:t xml:space="preserve"> </w:t>
            </w:r>
            <w:r>
              <w:rPr>
                <w:spacing w:val="-1"/>
              </w:rPr>
              <w:t>State:</w:t>
            </w:r>
          </w:p>
        </w:tc>
        <w:tc>
          <w:tcPr>
            <w:tcW w:w="6997" w:type="dxa"/>
            <w:gridSpan w:val="6"/>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3662" w:type="dxa"/>
            <w:gridSpan w:val="4"/>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 xml:space="preserve">Location where service </w:t>
            </w:r>
            <w:r>
              <w:rPr>
                <w:spacing w:val="1"/>
              </w:rPr>
              <w:t>is</w:t>
            </w:r>
            <w:r>
              <w:rPr/>
              <w:t xml:space="preserve"> </w:t>
            </w:r>
            <w:r>
              <w:rPr>
                <w:spacing w:val="-1"/>
              </w:rPr>
              <w:t>received:</w:t>
            </w:r>
          </w:p>
        </w:tc>
        <w:tc>
          <w:tcPr>
            <w:tcW w:w="5667" w:type="dxa"/>
            <w:gridSpan w:val="5"/>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bl>
    <w:p>
      <w:pPr>
        <w:pStyle w:val="Normal"/>
        <w:spacing w:lineRule="exact" w:line="224"/>
        <w:ind w:left="20" w:hanging="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pPr>
        <w:pStyle w:val="TextBody"/>
        <w:ind w:left="20" w:right="17" w:hanging="0"/>
        <w:jc w:val="both"/>
        <w:rPr>
          <w:rFonts w:cs="Times New Roman"/>
        </w:rPr>
      </w:pPr>
      <w:r>
        <w:rPr>
          <w:rFonts w:cs="Times New Roman"/>
        </w:rPr>
      </w:r>
    </w:p>
    <w:p>
      <w:pPr>
        <w:pStyle w:val="TextBody"/>
        <w:spacing w:lineRule="exact" w:line="265"/>
        <w:rPr>
          <w:rFonts w:cs="Times New Roman"/>
        </w:rPr>
      </w:pPr>
      <w:r>
        <w:rPr>
          <w:spacing w:val="-1"/>
        </w:rPr>
        <w:t>Please fill</w:t>
      </w:r>
      <w:r>
        <w:rPr/>
        <w:t xml:space="preserve"> out the</w:t>
      </w:r>
      <w:r>
        <w:rPr>
          <w:spacing w:val="-1"/>
        </w:rPr>
        <w:t xml:space="preserve"> following:</w:t>
      </w:r>
    </w:p>
    <w:p>
      <w:pPr>
        <w:pStyle w:val="TextBody"/>
        <w:ind w:left="20" w:right="17" w:hanging="0"/>
        <w:jc w:val="both"/>
        <w:rPr>
          <w:rFonts w:cs="Times New Roman"/>
        </w:rPr>
      </w:pPr>
      <w:r>
        <w:rPr>
          <w:rFonts w:cs="Times New Roman"/>
        </w:rPr>
      </w:r>
    </w:p>
    <w:p>
      <w:pPr>
        <w:pStyle w:val="Normal"/>
        <w:spacing w:lineRule="exact" w:line="265"/>
        <w:ind w:left="20" w:hanging="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jc w:val="left"/>
        <w:tblInd w:w="0" w:type="dxa"/>
        <w:tblCellMar>
          <w:top w:w="0" w:type="dxa"/>
          <w:left w:w="108" w:type="dxa"/>
          <w:bottom w:w="0" w:type="dxa"/>
          <w:right w:w="108" w:type="dxa"/>
        </w:tblCellMar>
        <w:tblLook w:firstRow="1" w:noVBand="1" w:lastRow="0" w:firstColumn="1" w:lastColumn="0" w:noHBand="0" w:val="04a0"/>
      </w:tblPr>
      <w:tblGrid>
        <w:gridCol w:w="9720"/>
      </w:tblGrid>
      <w:tr>
        <w:trPr>
          <w:trHeight w:val="567" w:hRule="atLeast"/>
        </w:trPr>
        <w:tc>
          <w:tcPr>
            <w:tcW w:w="9720" w:type="dxa"/>
            <w:tcBorders>
              <w:top w:val="nil"/>
              <w:left w:val="nil"/>
              <w:bottom w:val="nil"/>
              <w:right w:val="nil"/>
              <w:insideH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45"/>
        <w:ind w:left="20" w:hanging="0"/>
        <w:jc w:val="both"/>
        <w:rPr>
          <w:rFonts w:ascii="MS Gothic" w:hAnsi="MS Gothic" w:eastAsia="MS Gothic" w:cs="Times New Roman"/>
        </w:rPr>
      </w:pPr>
      <w:r>
        <w:rPr>
          <w:rFonts w:eastAsia="MS Gothic" w:cs="Times New Roman" w:ascii="MS Gothic" w:hAnsi="MS Gothic"/>
        </w:rPr>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cs="Times New Roman"/>
        </w:rPr>
        <w:t>I am requesting to INTERVENE in this proceeding. As an INTERVENOR, I understand that: I am a 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Pr/>
        <w:t xml:space="preserve"> </w:t>
      </w:r>
      <w:r>
        <w:rPr>
          <w:rFonts w:cs="Times New Roman"/>
        </w:rPr>
        <w:t>Rules of the PUCT and the State Office of Administrative Hearings (SOAH).</w:t>
      </w:r>
    </w:p>
    <w:p>
      <w:pPr>
        <w:pStyle w:val="TextBody"/>
        <w:ind w:left="20" w:right="17" w:hanging="0"/>
        <w:jc w:val="both"/>
        <w:rPr>
          <w:rFonts w:cs="Times New Roman"/>
        </w:rPr>
      </w:pPr>
      <w:r>
        <w:rPr>
          <w:rFonts w:cs="Times New Roman"/>
        </w:rPr>
      </w:r>
    </w:p>
    <w:p>
      <w:pPr>
        <w:pStyle w:val="TextBody"/>
        <w:spacing w:lineRule="exact" w:line="265"/>
        <w:rPr>
          <w:spacing w:val="-1"/>
        </w:rPr>
      </w:pPr>
      <w:r>
        <w:rPr>
          <w:spacing w:val="-1"/>
        </w:rPr>
        <w:t xml:space="preserve">Signature </w:t>
      </w:r>
      <w:r>
        <w:rPr>
          <w:spacing w:val="1"/>
        </w:rPr>
        <w:t>of</w:t>
      </w:r>
      <w:r>
        <w:rPr>
          <w:spacing w:val="-1"/>
        </w:rPr>
        <w:t xml:space="preserve"> Protestant:</w:t>
      </w:r>
    </w:p>
    <w:tbl>
      <w:tblPr>
        <w:tblStyle w:val="TableGrid"/>
        <w:tblW w:w="9698" w:type="dxa"/>
        <w:jc w:val="left"/>
        <w:tblInd w:w="0" w:type="dxa"/>
        <w:tblCellMar>
          <w:top w:w="0" w:type="dxa"/>
          <w:left w:w="108" w:type="dxa"/>
          <w:bottom w:w="0" w:type="dxa"/>
          <w:right w:w="108" w:type="dxa"/>
        </w:tblCellMar>
        <w:tblLook w:firstRow="1" w:noVBand="1" w:lastRow="0" w:firstColumn="1" w:lastColumn="0" w:noHBand="0" w:val="04a0"/>
      </w:tblPr>
      <w:tblGrid>
        <w:gridCol w:w="5844"/>
        <w:gridCol w:w="737"/>
        <w:gridCol w:w="3117"/>
      </w:tblGrid>
      <w:tr>
        <w:trPr>
          <w:trHeight w:val="395" w:hRule="atLeast"/>
        </w:trPr>
        <w:tc>
          <w:tcPr>
            <w:tcW w:w="5844"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c>
          <w:tcPr>
            <w:tcW w:w="73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jc w:val="right"/>
              <w:rPr>
                <w:rFonts w:cs="Times New Roman"/>
              </w:rPr>
            </w:pPr>
            <w:r>
              <w:rPr>
                <w:rFonts w:cs="Times New Roman"/>
              </w:rPr>
              <w:t>Date:</w:t>
            </w:r>
          </w:p>
        </w:tc>
        <w:tc>
          <w:tcPr>
            <w:tcW w:w="3117"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24"/>
        <w:jc w:val="center"/>
        <w:rPr>
          <w:b/>
          <w:b/>
          <w:spacing w:val="-1"/>
          <w:sz w:val="20"/>
          <w:lang w:val="es-MX"/>
        </w:rPr>
      </w:pPr>
      <w:r>
        <w:rPr>
          <w:b/>
          <w:spacing w:val="-1"/>
          <w:sz w:val="20"/>
          <w:lang w:val="es-MX"/>
        </w:rPr>
      </w:r>
    </w:p>
    <w:p>
      <w:pPr>
        <w:pStyle w:val="Normal"/>
        <w:spacing w:lineRule="exact" w:line="224"/>
        <w:jc w:val="center"/>
        <w:rPr>
          <w:rFonts w:eastAsia="Times New Roman" w:cs="Times New Roman"/>
          <w:sz w:val="20"/>
          <w:szCs w:val="20"/>
          <w:lang w:val="es-MX"/>
        </w:rPr>
      </w:pPr>
      <w:r>
        <w:rPr>
          <w:b/>
          <w:spacing w:val="-1"/>
          <w:sz w:val="20"/>
          <w:lang w:val="es-MX"/>
        </w:rPr>
        <w:t>Si</w:t>
      </w:r>
      <w:r>
        <w:rPr>
          <w:b/>
          <w:spacing w:val="-6"/>
          <w:sz w:val="20"/>
          <w:lang w:val="es-MX"/>
        </w:rPr>
        <w:t xml:space="preserve"> </w:t>
      </w:r>
      <w:r>
        <w:rPr>
          <w:b/>
          <w:spacing w:val="-1"/>
          <w:sz w:val="20"/>
          <w:lang w:val="es-MX"/>
        </w:rPr>
        <w:t>desea</w:t>
      </w:r>
      <w:r>
        <w:rPr>
          <w:b/>
          <w:spacing w:val="-5"/>
          <w:sz w:val="20"/>
          <w:lang w:val="es-MX"/>
        </w:rPr>
        <w:t xml:space="preserve"> </w:t>
      </w:r>
      <w:r>
        <w:rPr>
          <w:b/>
          <w:spacing w:val="-1"/>
          <w:sz w:val="20"/>
          <w:lang w:val="es-MX"/>
        </w:rPr>
        <w:t>informacion</w:t>
      </w:r>
      <w:r>
        <w:rPr>
          <w:b/>
          <w:spacing w:val="-5"/>
          <w:sz w:val="20"/>
          <w:lang w:val="es-MX"/>
        </w:rPr>
        <w:t xml:space="preserve"> </w:t>
      </w:r>
      <w:r>
        <w:rPr>
          <w:b/>
          <w:sz w:val="20"/>
          <w:lang w:val="es-MX"/>
        </w:rPr>
        <w:t>en</w:t>
      </w:r>
      <w:r>
        <w:rPr>
          <w:b/>
          <w:spacing w:val="-5"/>
          <w:sz w:val="20"/>
          <w:lang w:val="es-MX"/>
        </w:rPr>
        <w:t xml:space="preserve"> </w:t>
      </w:r>
      <w:r>
        <w:rPr>
          <w:b/>
          <w:sz w:val="20"/>
          <w:lang w:val="es-MX"/>
        </w:rPr>
        <w:t>Espanol,</w:t>
      </w:r>
      <w:r>
        <w:rPr>
          <w:b/>
          <w:spacing w:val="-5"/>
          <w:sz w:val="20"/>
          <w:lang w:val="es-MX"/>
        </w:rPr>
        <w:t xml:space="preserve"> </w:t>
      </w:r>
      <w:r>
        <w:rPr>
          <w:b/>
          <w:spacing w:val="-1"/>
          <w:sz w:val="20"/>
          <w:lang w:val="es-MX"/>
        </w:rPr>
        <w:t>puede</w:t>
      </w:r>
      <w:r>
        <w:rPr>
          <w:b/>
          <w:spacing w:val="-6"/>
          <w:sz w:val="20"/>
          <w:lang w:val="es-MX"/>
        </w:rPr>
        <w:t xml:space="preserve"> </w:t>
      </w:r>
      <w:r>
        <w:rPr>
          <w:b/>
          <w:spacing w:val="-1"/>
          <w:sz w:val="20"/>
          <w:lang w:val="es-MX"/>
        </w:rPr>
        <w:t>llamar</w:t>
      </w:r>
      <w:r>
        <w:rPr>
          <w:b/>
          <w:spacing w:val="-5"/>
          <w:sz w:val="20"/>
          <w:lang w:val="es-MX"/>
        </w:rPr>
        <w:t xml:space="preserve"> </w:t>
      </w:r>
      <w:r>
        <w:rPr>
          <w:b/>
          <w:sz w:val="20"/>
          <w:lang w:val="es-MX"/>
        </w:rPr>
        <w:t>al</w:t>
      </w:r>
    </w:p>
    <w:p>
      <w:pPr>
        <w:pStyle w:val="Normal"/>
        <w:spacing w:before="3" w:after="0"/>
        <w:jc w:val="center"/>
        <w:rPr>
          <w:rFonts w:ascii="Verdana" w:hAnsi="Verdana"/>
          <w:b/>
          <w:b/>
          <w:sz w:val="20"/>
        </w:rPr>
      </w:pPr>
      <w:r>
        <w:rPr>
          <w:rFonts w:ascii="Verdana" w:hAnsi="Verdana"/>
          <w:b/>
          <w:sz w:val="20"/>
        </w:rPr>
        <w:t>1-888-782-8477</w:t>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eastAsia="Verdana" w:cs="Verdana"/>
          <w:sz w:val="20"/>
          <w:szCs w:val="20"/>
        </w:rPr>
      </w:pPr>
      <w:r>
        <w:rPr>
          <w:rFonts w:eastAsia="Verdana" w:cs="Verdana" w:ascii="Verdana" w:hAnsi="Verdana"/>
          <w:sz w:val="20"/>
          <w:szCs w:val="20"/>
        </w:rPr>
      </w:r>
    </w:p>
    <w:p>
      <w:pPr>
        <w:pStyle w:val="Normal"/>
        <w:ind w:left="20" w:right="17" w:hanging="0"/>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pPr>
        <w:pStyle w:val="Normal"/>
        <w:tabs>
          <w:tab w:val="clear" w:pos="720"/>
          <w:tab w:val="left" w:pos="3843" w:leader="none"/>
        </w:tabs>
        <w:spacing w:lineRule="exact" w:line="307"/>
        <w:ind w:left="20" w:hanging="0"/>
        <w:jc w:val="center"/>
        <w:rPr>
          <w:rFonts w:ascii="Verdana" w:hAnsi="Verdana"/>
          <w:b/>
          <w:b/>
          <w:sz w:val="20"/>
        </w:rPr>
      </w:pPr>
      <w:r>
        <w:rPr>
          <w:rFonts w:ascii="Verdana" w:hAnsi="Verdana"/>
          <w:b/>
          <w:sz w:val="20"/>
        </w:rPr>
        <w:t>512-936-7136</w:t>
      </w:r>
    </w:p>
    <w:tbl>
      <w:tblPr>
        <w:tblStyle w:val="TableGrid"/>
        <w:tblW w:w="10980" w:type="dxa"/>
        <w:jc w:val="left"/>
        <w:tblInd w:w="-275" w:type="dxa"/>
        <w:tblCellMar>
          <w:top w:w="0" w:type="dxa"/>
          <w:left w:w="108" w:type="dxa"/>
          <w:bottom w:w="0" w:type="dxa"/>
          <w:right w:w="108" w:type="dxa"/>
        </w:tblCellMar>
        <w:tblLook w:firstRow="1" w:noVBand="1" w:lastRow="0" w:firstColumn="1" w:lastColumn="0" w:noHBand="0" w:val="04a0"/>
      </w:tblPr>
      <w:tblGrid>
        <w:gridCol w:w="1080"/>
        <w:gridCol w:w="27"/>
        <w:gridCol w:w="778"/>
        <w:gridCol w:w="387"/>
        <w:gridCol w:w="668"/>
        <w:gridCol w:w="137"/>
        <w:gridCol w:w="311"/>
        <w:gridCol w:w="1"/>
        <w:gridCol w:w="3"/>
        <w:gridCol w:w="277"/>
        <w:gridCol w:w="2"/>
        <w:gridCol w:w="103"/>
        <w:gridCol w:w="4"/>
        <w:gridCol w:w="219"/>
        <w:gridCol w:w="608"/>
        <w:gridCol w:w="238"/>
        <w:gridCol w:w="748"/>
        <w:gridCol w:w="2"/>
        <w:gridCol w:w="3"/>
        <w:gridCol w:w="1"/>
        <w:gridCol w:w="2"/>
        <w:gridCol w:w="807"/>
        <w:gridCol w:w="1"/>
        <w:gridCol w:w="486"/>
        <w:gridCol w:w="394"/>
        <w:gridCol w:w="446"/>
        <w:gridCol w:w="526"/>
        <w:gridCol w:w="352"/>
        <w:gridCol w:w="90"/>
        <w:gridCol w:w="1"/>
        <w:gridCol w:w="2"/>
        <w:gridCol w:w="4"/>
        <w:gridCol w:w="358"/>
        <w:gridCol w:w="3"/>
        <w:gridCol w:w="172"/>
        <w:gridCol w:w="7"/>
        <w:gridCol w:w="321"/>
        <w:gridCol w:w="427"/>
        <w:gridCol w:w="275"/>
        <w:gridCol w:w="706"/>
      </w:tblGrid>
      <w:tr>
        <w:trPr/>
        <w:tc>
          <w:tcPr>
            <w:tcW w:w="10977" w:type="dxa"/>
            <w:gridSpan w:val="40"/>
            <w:tcBorders/>
            <w:shd w:color="auto" w:fill="FFFFFF" w:themeFill="background1" w:val="clear"/>
          </w:tcPr>
          <w:p>
            <w:pPr>
              <w:pStyle w:val="Normal"/>
              <w:spacing w:lineRule="auto" w:line="240" w:before="12" w:after="0"/>
              <w:ind w:left="117" w:hanging="0"/>
              <w:jc w:val="center"/>
              <w:rPr>
                <w:b/>
                <w:b/>
                <w:spacing w:val="-1"/>
                <w:sz w:val="28"/>
                <w:szCs w:val="28"/>
              </w:rPr>
            </w:pPr>
            <w:r>
              <w:rPr>
                <w:b/>
                <w:spacing w:val="-1"/>
                <w:sz w:val="28"/>
                <w:szCs w:val="28"/>
              </w:rPr>
              <w:t>NOTICE OF PROPOSED RATE CHANGE – WATER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593" w:type="dxa"/>
            <w:gridSpan w:val="18"/>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84" w:type="dxa"/>
            <w:gridSpan w:val="22"/>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389" w:type="dxa"/>
            <w:gridSpan w:val="8"/>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16" w:type="dxa"/>
            <w:gridSpan w:val="7"/>
            <w:tcBorders>
              <w:left w:val="nil"/>
              <w:right w:val="nil"/>
              <w:insideV w:val="nil"/>
            </w:tcBorders>
            <w:shd w:color="auto" w:fill="D9D9D9" w:themeFill="background1" w:themeFillShade="d9" w:val="clear"/>
            <w:vAlign w:val="bottom"/>
          </w:tcPr>
          <w:p>
            <w:pPr>
              <w:pStyle w:val="Normal"/>
              <w:spacing w:lineRule="auto" w:line="240" w:before="0" w:after="0"/>
              <w:rPr/>
            </w:pPr>
            <w:r>
              <w:rPr/>
              <w:t>3000</w:t>
            </w:r>
          </w:p>
        </w:tc>
        <w:tc>
          <w:tcPr>
            <w:tcW w:w="988"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09" w:type="dxa"/>
            <w:gridSpan w:val="12"/>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94" w:type="dxa"/>
            <w:gridSpan w:val="8"/>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t xml:space="preserve">        </w:t>
            </w:r>
            <w:r>
              <w:rPr>
                <w:spacing w:val="-1"/>
              </w:rPr>
              <w:t>0</w:t>
            </w:r>
          </w:p>
        </w:tc>
        <w:tc>
          <w:tcPr>
            <w:tcW w:w="981" w:type="dxa"/>
            <w:gridSpan w:val="2"/>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389" w:type="dxa"/>
            <w:gridSpan w:val="8"/>
            <w:tcBorders>
              <w:top w:val="nil"/>
              <w:bottom w:val="nil"/>
              <w:right w:val="nil"/>
              <w:insideH w:val="nil"/>
              <w:insideV w:val="nil"/>
            </w:tcBorders>
            <w:shd w:fill="auto" w:val="clear"/>
          </w:tcPr>
          <w:p>
            <w:pPr>
              <w:pStyle w:val="Normal"/>
              <w:spacing w:lineRule="auto" w:line="240" w:before="0" w:after="0"/>
              <w:rPr/>
            </w:pPr>
            <w:r>
              <w:rPr/>
              <w:t>Meter Size:</w:t>
            </w:r>
          </w:p>
        </w:tc>
        <w:tc>
          <w:tcPr>
            <w:tcW w:w="1216" w:type="dxa"/>
            <w:gridSpan w:val="7"/>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3"/>
            <w:tcBorders>
              <w:top w:val="nil"/>
              <w:left w:val="nil"/>
              <w:bottom w:val="nil"/>
              <w:insideH w:val="nil"/>
            </w:tcBorders>
            <w:shd w:fill="auto" w:val="clear"/>
          </w:tcPr>
          <w:p>
            <w:pPr>
              <w:pStyle w:val="Normal"/>
              <w:spacing w:lineRule="auto" w:line="240" w:before="0" w:after="0"/>
              <w:rPr/>
            </w:pPr>
            <w:r>
              <w:rPr/>
            </w:r>
          </w:p>
        </w:tc>
        <w:tc>
          <w:tcPr>
            <w:tcW w:w="5384" w:type="dxa"/>
            <w:gridSpan w:val="22"/>
            <w:tcBorders>
              <w:top w:val="nil"/>
              <w:bottom w:val="nil"/>
              <w:insideH w:val="nil"/>
            </w:tcBorders>
            <w:shd w:fill="auto" w:val="clear"/>
          </w:tcPr>
          <w:p>
            <w:pPr>
              <w:pStyle w:val="Normal"/>
              <w:spacing w:lineRule="auto" w:line="240" w:before="0" w:after="0"/>
              <w:rPr/>
            </w:pPr>
            <w:r>
              <w:rPr/>
              <w:t>Meter Size:</w:t>
            </w:r>
          </w:p>
        </w:tc>
      </w:tr>
      <w:tr>
        <w:trPr/>
        <w:tc>
          <w:tcPr>
            <w:tcW w:w="3389" w:type="dxa"/>
            <w:gridSpan w:val="8"/>
            <w:tcBorders>
              <w:top w:val="nil"/>
              <w:right w:val="nil"/>
              <w:insideV w:val="nil"/>
            </w:tcBorders>
            <w:shd w:fill="auto" w:val="clear"/>
          </w:tcPr>
          <w:p>
            <w:pPr>
              <w:pStyle w:val="Normal"/>
              <w:spacing w:lineRule="auto" w:line="240" w:before="0" w:after="0"/>
              <w:rPr>
                <w:b/>
                <w:b/>
              </w:rPr>
            </w:pPr>
            <w:r>
              <w:rPr>
                <w:b/>
              </w:rPr>
              <w:t>RESIDENTIAL</w:t>
            </w:r>
          </w:p>
        </w:tc>
        <w:tc>
          <w:tcPr>
            <w:tcW w:w="1216" w:type="dxa"/>
            <w:gridSpan w:val="7"/>
            <w:tcBorders>
              <w:top w:val="nil"/>
              <w:left w:val="nil"/>
              <w:right w:val="nil"/>
              <w:insideV w:val="nil"/>
            </w:tcBorders>
            <w:shd w:fill="auto" w:val="clear"/>
          </w:tcPr>
          <w:p>
            <w:pPr>
              <w:pStyle w:val="Normal"/>
              <w:spacing w:lineRule="auto" w:line="240" w:before="0" w:after="0"/>
              <w:rPr/>
            </w:pPr>
            <w:r>
              <w:rPr/>
            </w:r>
          </w:p>
        </w:tc>
        <w:tc>
          <w:tcPr>
            <w:tcW w:w="988" w:type="dxa"/>
            <w:gridSpan w:val="3"/>
            <w:tcBorders>
              <w:top w:val="nil"/>
              <w:left w:val="nil"/>
            </w:tcBorders>
            <w:shd w:fill="auto" w:val="clear"/>
          </w:tcPr>
          <w:p>
            <w:pPr>
              <w:pStyle w:val="Normal"/>
              <w:spacing w:lineRule="auto" w:line="240" w:before="0" w:after="0"/>
              <w:rPr/>
            </w:pPr>
            <w:r>
              <w:rPr/>
            </w:r>
          </w:p>
        </w:tc>
        <w:tc>
          <w:tcPr>
            <w:tcW w:w="5384" w:type="dxa"/>
            <w:gridSpan w:val="22"/>
            <w:tcBorders>
              <w:top w:val="nil"/>
            </w:tcBorders>
            <w:shd w:fill="auto" w:val="clear"/>
          </w:tcPr>
          <w:p>
            <w:pPr>
              <w:pStyle w:val="Normal"/>
              <w:spacing w:lineRule="auto" w:line="240" w:before="0" w:after="0"/>
              <w:rPr/>
            </w:pPr>
            <w:r>
              <w:rPr>
                <w:b/>
              </w:rPr>
              <w:t>RESIDENTIAL</w:t>
            </w:r>
          </w:p>
        </w:tc>
      </w:tr>
      <w:tr>
        <w:trPr/>
        <w:tc>
          <w:tcPr>
            <w:tcW w:w="3389" w:type="dxa"/>
            <w:gridSpan w:val="8"/>
            <w:tcBorders>
              <w:right w:val="nil"/>
              <w:insideV w:val="nil"/>
            </w:tcBorders>
            <w:shd w:fill="auto" w:val="clear"/>
          </w:tcPr>
          <w:p>
            <w:pPr>
              <w:pStyle w:val="Normal"/>
              <w:spacing w:lineRule="auto" w:line="240" w:before="0" w:after="0"/>
              <w:jc w:val="center"/>
              <w:rPr/>
            </w:pPr>
            <w:r>
              <w:rPr/>
              <w:t>5/8”</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t>25.00</w:t>
            </w:r>
          </w:p>
        </w:tc>
        <w:tc>
          <w:tcPr>
            <w:tcW w:w="3108" w:type="dxa"/>
            <w:gridSpan w:val="12"/>
            <w:tcBorders>
              <w:left w:val="nil"/>
              <w:right w:val="nil"/>
              <w:insideV w:val="nil"/>
            </w:tcBorders>
            <w:shd w:fill="auto" w:val="clear"/>
          </w:tcPr>
          <w:p>
            <w:pPr>
              <w:pStyle w:val="Normal"/>
              <w:spacing w:lineRule="auto" w:line="240" w:before="0" w:after="0"/>
              <w:jc w:val="center"/>
              <w:rPr/>
            </w:pPr>
            <w:r>
              <w:rPr/>
              <w:t>5/8”</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 xml:space="preserve"> </w:t>
            </w:r>
            <w:r>
              <w:rPr/>
              <w:t>46.47</w:t>
            </w:r>
          </w:p>
        </w:tc>
      </w:tr>
      <w:tr>
        <w:trPr/>
        <w:tc>
          <w:tcPr>
            <w:tcW w:w="3389" w:type="dxa"/>
            <w:gridSpan w:val="8"/>
            <w:tcBorders>
              <w:right w:val="nil"/>
              <w:insideV w:val="nil"/>
            </w:tcBorders>
            <w:shd w:fill="auto" w:val="clear"/>
          </w:tcPr>
          <w:p>
            <w:pPr>
              <w:pStyle w:val="Normal"/>
              <w:spacing w:lineRule="auto" w:line="240" w:before="0" w:after="0"/>
              <w:jc w:val="center"/>
              <w:rPr/>
            </w:pPr>
            <w:r>
              <w:rPr/>
              <w:t>3/4”</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t>25.00</w:t>
            </w:r>
          </w:p>
        </w:tc>
        <w:tc>
          <w:tcPr>
            <w:tcW w:w="3108" w:type="dxa"/>
            <w:gridSpan w:val="12"/>
            <w:tcBorders>
              <w:left w:val="nil"/>
              <w:right w:val="nil"/>
              <w:insideV w:val="nil"/>
            </w:tcBorders>
            <w:shd w:fill="auto" w:val="clear"/>
          </w:tcPr>
          <w:p>
            <w:pPr>
              <w:pStyle w:val="Normal"/>
              <w:spacing w:lineRule="auto" w:line="240" w:before="0" w:after="0"/>
              <w:jc w:val="center"/>
              <w:rPr/>
            </w:pPr>
            <w:r>
              <w:rPr/>
              <w:t>3/4”</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 xml:space="preserve"> </w:t>
            </w:r>
            <w:r>
              <w:rPr/>
              <w:t>69.70</w:t>
            </w:r>
          </w:p>
        </w:tc>
      </w:tr>
      <w:tr>
        <w:trPr/>
        <w:tc>
          <w:tcPr>
            <w:tcW w:w="3389" w:type="dxa"/>
            <w:gridSpan w:val="8"/>
            <w:tcBorders>
              <w:right w:val="nil"/>
              <w:insideV w:val="nil"/>
            </w:tcBorders>
            <w:shd w:fill="auto" w:val="clear"/>
          </w:tcPr>
          <w:p>
            <w:pPr>
              <w:pStyle w:val="Normal"/>
              <w:spacing w:lineRule="auto" w:line="240" w:before="0" w:after="0"/>
              <w:jc w:val="center"/>
              <w:rPr/>
            </w:pPr>
            <w:r>
              <w:rPr/>
              <w:t>1”</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1”</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116.16</w:t>
            </w:r>
          </w:p>
        </w:tc>
      </w:tr>
      <w:tr>
        <w:trPr/>
        <w:tc>
          <w:tcPr>
            <w:tcW w:w="3389" w:type="dxa"/>
            <w:gridSpan w:val="8"/>
            <w:tcBorders>
              <w:right w:val="nil"/>
              <w:insideV w:val="nil"/>
            </w:tcBorders>
            <w:shd w:fill="auto" w:val="clear"/>
          </w:tcPr>
          <w:p>
            <w:pPr>
              <w:pStyle w:val="Normal"/>
              <w:spacing w:lineRule="auto" w:line="240" w:before="0" w:after="0"/>
              <w:jc w:val="center"/>
              <w:rPr/>
            </w:pPr>
            <w:r>
              <w:rPr/>
              <w:t>1 1/2"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1 1/2"</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232.33</w:t>
            </w:r>
          </w:p>
        </w:tc>
      </w:tr>
      <w:tr>
        <w:trPr/>
        <w:tc>
          <w:tcPr>
            <w:tcW w:w="3389" w:type="dxa"/>
            <w:gridSpan w:val="8"/>
            <w:tcBorders>
              <w:right w:val="nil"/>
              <w:insideV w:val="nil"/>
            </w:tcBorders>
            <w:shd w:fill="auto" w:val="clear"/>
          </w:tcPr>
          <w:p>
            <w:pPr>
              <w:pStyle w:val="Normal"/>
              <w:spacing w:lineRule="auto" w:line="240" w:before="0" w:after="0"/>
              <w:jc w:val="center"/>
              <w:rPr/>
            </w:pPr>
            <w:r>
              <w:rPr/>
              <w:t>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2”</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9" w:type="dxa"/>
            <w:gridSpan w:val="8"/>
            <w:tcBorders>
              <w:right w:val="nil"/>
              <w:insideV w:val="nil"/>
            </w:tcBorders>
            <w:shd w:fill="auto" w:val="clear"/>
          </w:tcPr>
          <w:p>
            <w:pPr>
              <w:pStyle w:val="Normal"/>
              <w:spacing w:lineRule="auto" w:line="240" w:before="0" w:after="0"/>
              <w:jc w:val="center"/>
              <w:rPr/>
            </w:pPr>
            <w:r>
              <w:rPr/>
              <w:t>3”</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3”</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1107" w:type="dxa"/>
            <w:gridSpan w:val="2"/>
            <w:tcBorders>
              <w:right w:val="nil"/>
              <w:insideV w:val="nil"/>
            </w:tcBorders>
            <w:shd w:fill="auto" w:val="clear"/>
          </w:tcPr>
          <w:p>
            <w:pPr>
              <w:pStyle w:val="Normal"/>
              <w:spacing w:lineRule="auto" w:line="240" w:before="0" w:after="0"/>
              <w:jc w:val="center"/>
              <w:rPr/>
            </w:pPr>
            <w:r>
              <w:rPr/>
              <w:t>Other:</w:t>
            </w:r>
          </w:p>
        </w:tc>
        <w:tc>
          <w:tcPr>
            <w:tcW w:w="2285" w:type="dxa"/>
            <w:gridSpan w:val="7"/>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86"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1294" w:type="dxa"/>
            <w:gridSpan w:val="3"/>
            <w:tcBorders>
              <w:left w:val="nil"/>
              <w:right w:val="nil"/>
              <w:insideV w:val="nil"/>
            </w:tcBorders>
            <w:shd w:fill="auto" w:val="clear"/>
          </w:tcPr>
          <w:p>
            <w:pPr>
              <w:pStyle w:val="Normal"/>
              <w:spacing w:lineRule="auto" w:line="240" w:before="0" w:after="0"/>
              <w:rPr/>
            </w:pPr>
            <w:r>
              <w:rPr/>
              <w:t>Other:</w:t>
            </w:r>
          </w:p>
        </w:tc>
        <w:tc>
          <w:tcPr>
            <w:tcW w:w="1815" w:type="dxa"/>
            <w:gridSpan w:val="8"/>
            <w:tcBorders>
              <w:left w:val="nil"/>
              <w:right w:val="nil"/>
              <w:insideV w:val="nil"/>
            </w:tcBorders>
            <w:shd w:color="auto" w:fill="D9D9D9" w:themeFill="background1" w:themeFillShade="d9" w:val="clear"/>
          </w:tcPr>
          <w:p>
            <w:pPr>
              <w:pStyle w:val="Normal"/>
              <w:spacing w:lineRule="auto" w:line="240" w:before="0" w:after="0"/>
              <w:rPr/>
            </w:pPr>
            <w:r>
              <w:rPr/>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8" w:type="dxa"/>
            <w:gridSpan w:val="6"/>
            <w:tcBorders>
              <w:left w:val="nil"/>
            </w:tcBorders>
            <w:shd w:color="auto" w:fill="D9D9D9" w:themeFill="background1" w:themeFillShade="d9" w:val="clear"/>
          </w:tcPr>
          <w:p>
            <w:pPr>
              <w:pStyle w:val="Normal"/>
              <w:spacing w:lineRule="auto" w:line="240" w:before="0" w:after="0"/>
              <w:rPr/>
            </w:pPr>
            <w:r>
              <w:rPr/>
            </w:r>
          </w:p>
        </w:tc>
      </w:tr>
      <w:tr>
        <w:trPr/>
        <w:tc>
          <w:tcPr>
            <w:tcW w:w="5593" w:type="dxa"/>
            <w:gridSpan w:val="18"/>
            <w:tcBorders/>
            <w:shd w:color="auto" w:fill="D9D9D9" w:themeFill="background1" w:themeFillShade="d9" w:val="clear"/>
          </w:tcPr>
          <w:p>
            <w:pPr>
              <w:pStyle w:val="Normal"/>
              <w:spacing w:lineRule="auto" w:line="240" w:before="0" w:after="0"/>
              <w:jc w:val="center"/>
              <w:rPr>
                <w:b/>
                <w:b/>
              </w:rPr>
            </w:pPr>
            <w:r>
              <w:rPr>
                <w:b/>
              </w:rPr>
              <w:t>GALLONAGE CHARGE:</w:t>
            </w:r>
          </w:p>
        </w:tc>
        <w:tc>
          <w:tcPr>
            <w:tcW w:w="5384" w:type="dxa"/>
            <w:gridSpan w:val="22"/>
            <w:tcBorders>
              <w:left w:val="nil"/>
            </w:tcBorders>
            <w:shd w:color="auto" w:fill="D9D9D9" w:themeFill="background1" w:themeFillShade="d9" w:val="clear"/>
          </w:tcPr>
          <w:p>
            <w:pPr>
              <w:pStyle w:val="Normal"/>
              <w:spacing w:lineRule="auto" w:line="240" w:before="0" w:after="0"/>
              <w:jc w:val="center"/>
              <w:rPr>
                <w:b/>
                <w:b/>
              </w:rPr>
            </w:pPr>
            <w:r>
              <w:rPr>
                <w:b/>
              </w:rPr>
              <w:t>GALLONAGE CHARGE:</w:t>
            </w:r>
          </w:p>
        </w:tc>
      </w:tr>
      <w:tr>
        <w:trPr/>
        <w:tc>
          <w:tcPr>
            <w:tcW w:w="1080" w:type="dxa"/>
            <w:tcBorders/>
            <w:shd w:color="auto" w:fill="FFFFFF" w:themeFill="background1" w:val="clear"/>
          </w:tcPr>
          <w:p>
            <w:pPr>
              <w:pStyle w:val="Normal"/>
              <w:spacing w:lineRule="auto" w:line="240" w:before="0" w:after="0"/>
              <w:rPr>
                <w:b/>
                <w:b/>
              </w:rPr>
            </w:pPr>
            <w:r>
              <w:rPr>
                <w:b/>
              </w:rPr>
              <w:t>TIER</w:t>
            </w:r>
          </w:p>
        </w:tc>
        <w:tc>
          <w:tcPr>
            <w:tcW w:w="2589" w:type="dxa"/>
            <w:gridSpan w:val="9"/>
            <w:tcBorders/>
            <w:shd w:color="auto" w:fill="FFFFFF" w:themeFill="background1" w:val="clear"/>
          </w:tcPr>
          <w:p>
            <w:pPr>
              <w:pStyle w:val="Normal"/>
              <w:spacing w:lineRule="auto" w:line="240" w:before="0" w:after="0"/>
              <w:rPr>
                <w:b/>
                <w:b/>
              </w:rPr>
            </w:pPr>
            <w:r>
              <w:rPr>
                <w:b/>
              </w:rPr>
              <w:t>VOLUME</w:t>
            </w:r>
          </w:p>
        </w:tc>
        <w:tc>
          <w:tcPr>
            <w:tcW w:w="1928" w:type="dxa"/>
            <w:gridSpan w:val="10"/>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c>
          <w:tcPr>
            <w:tcW w:w="810" w:type="dxa"/>
            <w:gridSpan w:val="3"/>
            <w:tcBorders>
              <w:left w:val="nil"/>
            </w:tcBorders>
            <w:shd w:color="auto" w:fill="FFFFFF" w:themeFill="background1" w:val="clear"/>
          </w:tcPr>
          <w:p>
            <w:pPr>
              <w:pStyle w:val="Normal"/>
              <w:spacing w:lineRule="auto" w:line="240" w:before="0" w:after="0"/>
              <w:rPr>
                <w:b/>
                <w:b/>
              </w:rPr>
            </w:pPr>
            <w:r>
              <w:rPr>
                <w:b/>
              </w:rPr>
              <w:t>TIER</w:t>
            </w:r>
          </w:p>
        </w:tc>
        <w:tc>
          <w:tcPr>
            <w:tcW w:w="2841" w:type="dxa"/>
            <w:gridSpan w:val="13"/>
            <w:tcBorders>
              <w:left w:val="nil"/>
            </w:tcBorders>
            <w:shd w:color="auto" w:fill="FFFFFF" w:themeFill="background1" w:val="clear"/>
          </w:tcPr>
          <w:p>
            <w:pPr>
              <w:pStyle w:val="Normal"/>
              <w:spacing w:lineRule="auto" w:line="240" w:before="0" w:after="0"/>
              <w:rPr>
                <w:b/>
                <w:b/>
              </w:rPr>
            </w:pPr>
            <w:r>
              <w:rPr>
                <w:b/>
              </w:rPr>
              <w:t>VOLUME</w:t>
            </w:r>
          </w:p>
        </w:tc>
        <w:tc>
          <w:tcPr>
            <w:tcW w:w="1729" w:type="dxa"/>
            <w:gridSpan w:val="4"/>
            <w:tcBorders>
              <w:left w:val="nil"/>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r>
      <w:tr>
        <w:trPr/>
        <w:tc>
          <w:tcPr>
            <w:tcW w:w="1080" w:type="dxa"/>
            <w:tcBorders/>
            <w:shd w:color="auto" w:fill="FFFFFF" w:themeFill="background1" w:val="clear"/>
            <w:vAlign w:val="bottom"/>
          </w:tcPr>
          <w:p>
            <w:pPr>
              <w:pStyle w:val="Normal"/>
              <w:spacing w:lineRule="auto" w:line="240" w:before="0" w:after="0"/>
              <w:rPr/>
            </w:pPr>
            <w:r>
              <w:rPr/>
              <w:t>Tier 1</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3001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2.60</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1</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 xml:space="preserve"> </w:t>
            </w:r>
            <w:r>
              <w:rPr>
                <w:sz w:val="22"/>
              </w:rPr>
              <w:t>5.56</w:t>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2</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2</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 xml:space="preserve"> </w:t>
            </w:r>
            <w:r>
              <w:rPr>
                <w:sz w:val="22"/>
              </w:rPr>
              <w:t>8.08</w:t>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3</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3</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11.37</w:t>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4</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4</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5</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5</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977" w:type="dxa"/>
            <w:gridSpan w:val="4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593" w:type="dxa"/>
            <w:gridSpan w:val="18"/>
            <w:tcBorders/>
            <w:shd w:color="auto" w:fill="D9D9D9" w:themeFill="background1" w:themeFillShade="d9" w:val="clear"/>
          </w:tcPr>
          <w:p>
            <w:pPr>
              <w:pStyle w:val="Normal"/>
              <w:spacing w:lineRule="auto" w:line="240" w:before="0" w:after="0"/>
              <w:jc w:val="center"/>
              <w:rPr>
                <w:b/>
                <w:b/>
              </w:rPr>
            </w:pPr>
            <w:r>
              <w:rPr>
                <w:b/>
              </w:rPr>
              <w:t>MISCELLANEOUS FEES</w:t>
            </w:r>
          </w:p>
        </w:tc>
        <w:tc>
          <w:tcPr>
            <w:tcW w:w="5384" w:type="dxa"/>
            <w:gridSpan w:val="22"/>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350.00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2500.00</w:t>
            </w:r>
          </w:p>
        </w:tc>
      </w:tr>
      <w:tr>
        <w:trPr/>
        <w:tc>
          <w:tcPr>
            <w:tcW w:w="2940"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8"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03"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c>
          <w:tcPr>
            <w:tcW w:w="2668"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2"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6" w:type="dxa"/>
            <w:gridSpan w:val="11"/>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940"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8"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top w:val="nil"/>
              <w:left w:val="nil"/>
            </w:tcBorders>
            <w:shd w:color="auto" w:fill="D9D9D9" w:themeFill="background1" w:themeFillShade="d9" w:val="clear"/>
          </w:tcPr>
          <w:p>
            <w:pPr>
              <w:pStyle w:val="Normal"/>
              <w:spacing w:lineRule="auto" w:line="240" w:before="0" w:after="0"/>
              <w:rPr/>
            </w:pPr>
            <w:r>
              <w:rPr/>
              <w:t>25.00</w:t>
            </w:r>
          </w:p>
        </w:tc>
        <w:tc>
          <w:tcPr>
            <w:tcW w:w="2668" w:type="dxa"/>
            <w:gridSpan w:val="10"/>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2"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top w:val="nil"/>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35.00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10%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15.00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50.00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w:t>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r>
        <w:br w:type="page"/>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535"/>
        <w:gridCol w:w="294"/>
        <w:gridCol w:w="509"/>
        <w:gridCol w:w="535"/>
        <w:gridCol w:w="744"/>
        <w:gridCol w:w="446"/>
        <w:gridCol w:w="7"/>
        <w:gridCol w:w="336"/>
        <w:gridCol w:w="591"/>
        <w:gridCol w:w="353"/>
        <w:gridCol w:w="983"/>
        <w:gridCol w:w="2"/>
        <w:gridCol w:w="1"/>
        <w:gridCol w:w="1"/>
        <w:gridCol w:w="1"/>
        <w:gridCol w:w="454"/>
        <w:gridCol w:w="1"/>
        <w:gridCol w:w="773"/>
        <w:gridCol w:w="124"/>
        <w:gridCol w:w="437"/>
        <w:gridCol w:w="896"/>
        <w:gridCol w:w="440"/>
        <w:gridCol w:w="2"/>
        <w:gridCol w:w="2"/>
        <w:gridCol w:w="353"/>
        <w:gridCol w:w="3"/>
        <w:gridCol w:w="116"/>
        <w:gridCol w:w="511"/>
        <w:gridCol w:w="269"/>
        <w:gridCol w:w="984"/>
      </w:tblGrid>
      <w:tr>
        <w:trPr/>
        <w:tc>
          <w:tcPr>
            <w:tcW w:w="10703" w:type="dxa"/>
            <w:gridSpan w:val="30"/>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SEWER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337" w:type="dxa"/>
            <w:gridSpan w:val="14"/>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66" w:type="dxa"/>
            <w:gridSpan w:val="16"/>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070" w:type="dxa"/>
            <w:gridSpan w:val="7"/>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pPr>
            <w:r>
              <w:rPr/>
            </w:r>
          </w:p>
        </w:tc>
        <w:tc>
          <w:tcPr>
            <w:tcW w:w="988" w:type="dxa"/>
            <w:gridSpan w:val="5"/>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29" w:type="dxa"/>
            <w:gridSpan w:val="9"/>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52" w:type="dxa"/>
            <w:gridSpan w:val="5"/>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r>
          </w:p>
        </w:tc>
        <w:tc>
          <w:tcPr>
            <w:tcW w:w="984" w:type="dxa"/>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070" w:type="dxa"/>
            <w:gridSpan w:val="7"/>
            <w:tcBorders>
              <w:top w:val="nil"/>
              <w:bottom w:val="nil"/>
              <w:right w:val="nil"/>
              <w:insideH w:val="nil"/>
              <w:insideV w:val="nil"/>
            </w:tcBorders>
            <w:shd w:fill="auto" w:val="clear"/>
          </w:tcPr>
          <w:p>
            <w:pPr>
              <w:pStyle w:val="Normal"/>
              <w:spacing w:lineRule="auto" w:line="240" w:before="0" w:after="0"/>
              <w:rPr/>
            </w:pPr>
            <w:r>
              <w:rPr/>
              <w:t>Meter Size:</w:t>
            </w:r>
          </w:p>
        </w:tc>
        <w:tc>
          <w:tcPr>
            <w:tcW w:w="1280" w:type="dxa"/>
            <w:gridSpan w:val="3"/>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5"/>
            <w:tcBorders>
              <w:top w:val="nil"/>
              <w:left w:val="nil"/>
              <w:bottom w:val="nil"/>
              <w:insideH w:val="nil"/>
            </w:tcBorders>
            <w:shd w:fill="auto" w:val="clear"/>
          </w:tcPr>
          <w:p>
            <w:pPr>
              <w:pStyle w:val="Normal"/>
              <w:spacing w:lineRule="auto" w:line="240" w:before="0" w:after="0"/>
              <w:rPr/>
            </w:pPr>
            <w:r>
              <w:rPr/>
            </w:r>
          </w:p>
        </w:tc>
        <w:tc>
          <w:tcPr>
            <w:tcW w:w="5365" w:type="dxa"/>
            <w:gridSpan w:val="15"/>
            <w:tcBorders>
              <w:top w:val="nil"/>
              <w:bottom w:val="nil"/>
              <w:insideH w:val="nil"/>
            </w:tcBorders>
            <w:shd w:fill="auto" w:val="clear"/>
          </w:tcPr>
          <w:p>
            <w:pPr>
              <w:pStyle w:val="Normal"/>
              <w:spacing w:lineRule="auto" w:line="240" w:before="0" w:after="0"/>
              <w:rPr/>
            </w:pPr>
            <w:r>
              <w:rPr/>
              <w:t>Meter Size:</w:t>
            </w:r>
          </w:p>
        </w:tc>
      </w:tr>
      <w:tr>
        <w:trPr/>
        <w:tc>
          <w:tcPr>
            <w:tcW w:w="3070" w:type="dxa"/>
            <w:gridSpan w:val="7"/>
            <w:tcBorders>
              <w:top w:val="nil"/>
              <w:right w:val="nil"/>
              <w:insideV w:val="nil"/>
            </w:tcBorders>
            <w:shd w:fill="auto" w:val="clear"/>
          </w:tcPr>
          <w:p>
            <w:pPr>
              <w:pStyle w:val="Normal"/>
              <w:spacing w:lineRule="auto" w:line="240" w:before="0" w:after="0"/>
              <w:rPr>
                <w:b/>
                <w:b/>
              </w:rPr>
            </w:pPr>
            <w:r>
              <w:rPr>
                <w:b/>
              </w:rPr>
              <w:t>RESIDENTIAL</w:t>
            </w:r>
          </w:p>
        </w:tc>
        <w:tc>
          <w:tcPr>
            <w:tcW w:w="1280" w:type="dxa"/>
            <w:gridSpan w:val="3"/>
            <w:tcBorders>
              <w:top w:val="nil"/>
              <w:left w:val="nil"/>
              <w:right w:val="nil"/>
              <w:insideV w:val="nil"/>
            </w:tcBorders>
            <w:shd w:fill="auto" w:val="clear"/>
          </w:tcPr>
          <w:p>
            <w:pPr>
              <w:pStyle w:val="Normal"/>
              <w:spacing w:lineRule="auto" w:line="240" w:before="0" w:after="0"/>
              <w:rPr/>
            </w:pPr>
            <w:r>
              <w:rPr/>
            </w:r>
          </w:p>
        </w:tc>
        <w:tc>
          <w:tcPr>
            <w:tcW w:w="988" w:type="dxa"/>
            <w:gridSpan w:val="5"/>
            <w:tcBorders>
              <w:top w:val="nil"/>
              <w:left w:val="nil"/>
            </w:tcBorders>
            <w:shd w:fill="auto" w:val="clear"/>
          </w:tcPr>
          <w:p>
            <w:pPr>
              <w:pStyle w:val="Normal"/>
              <w:spacing w:lineRule="auto" w:line="240" w:before="0" w:after="0"/>
              <w:rPr/>
            </w:pPr>
            <w:r>
              <w:rPr/>
            </w:r>
          </w:p>
        </w:tc>
        <w:tc>
          <w:tcPr>
            <w:tcW w:w="5365" w:type="dxa"/>
            <w:gridSpan w:val="15"/>
            <w:tcBorders>
              <w:top w:val="nil"/>
            </w:tcBorders>
            <w:shd w:fill="auto" w:val="clear"/>
          </w:tcPr>
          <w:p>
            <w:pPr>
              <w:pStyle w:val="Normal"/>
              <w:spacing w:lineRule="auto" w:line="240" w:before="0" w:after="0"/>
              <w:rPr/>
            </w:pPr>
            <w:r>
              <w:rPr>
                <w:b/>
              </w:rPr>
              <w:t>RESIDENTIAL</w:t>
            </w:r>
          </w:p>
        </w:tc>
      </w:tr>
      <w:tr>
        <w:trPr/>
        <w:tc>
          <w:tcPr>
            <w:tcW w:w="3070" w:type="dxa"/>
            <w:gridSpan w:val="7"/>
            <w:tcBorders>
              <w:right w:val="nil"/>
              <w:insideV w:val="nil"/>
            </w:tcBorders>
            <w:shd w:fill="auto" w:val="clear"/>
          </w:tcPr>
          <w:p>
            <w:pPr>
              <w:pStyle w:val="Normal"/>
              <w:spacing w:lineRule="auto" w:line="240" w:before="0" w:after="0"/>
              <w:jc w:val="center"/>
              <w:rPr/>
            </w:pPr>
            <w:r>
              <w:rPr/>
              <w:t>5/8”</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5/8”</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3/4”</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3/4”</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1”</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 1/2"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1 1/2"</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2”</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3”</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829" w:type="dxa"/>
            <w:gridSpan w:val="2"/>
            <w:tcBorders>
              <w:right w:val="nil"/>
              <w:insideV w:val="nil"/>
            </w:tcBorders>
            <w:shd w:fill="auto" w:val="clear"/>
          </w:tcPr>
          <w:p>
            <w:pPr>
              <w:pStyle w:val="Normal"/>
              <w:spacing w:lineRule="auto" w:line="240" w:before="0" w:after="0"/>
              <w:jc w:val="center"/>
              <w:rPr/>
            </w:pPr>
            <w:r>
              <w:rPr/>
              <w:t>Other:</w:t>
            </w:r>
          </w:p>
        </w:tc>
        <w:tc>
          <w:tcPr>
            <w:tcW w:w="2241" w:type="dxa"/>
            <w:gridSpan w:val="5"/>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1354" w:type="dxa"/>
            <w:gridSpan w:val="6"/>
            <w:tcBorders>
              <w:left w:val="nil"/>
              <w:right w:val="nil"/>
              <w:insideV w:val="nil"/>
            </w:tcBorders>
            <w:shd w:fill="auto" w:val="clear"/>
          </w:tcPr>
          <w:p>
            <w:pPr>
              <w:pStyle w:val="Normal"/>
              <w:spacing w:lineRule="auto" w:line="240" w:before="0" w:after="0"/>
              <w:rPr/>
            </w:pPr>
            <w:r>
              <w:rPr/>
              <w:t>Other:</w:t>
            </w:r>
          </w:p>
        </w:tc>
        <w:tc>
          <w:tcPr>
            <w:tcW w:w="1773" w:type="dxa"/>
            <w:gridSpan w:val="3"/>
            <w:tcBorders>
              <w:left w:val="nil"/>
              <w:right w:val="nil"/>
              <w:insideV w:val="nil"/>
            </w:tcBorders>
            <w:shd w:color="auto" w:fill="D9D9D9" w:themeFill="background1" w:themeFillShade="d9" w:val="clear"/>
          </w:tcPr>
          <w:p>
            <w:pPr>
              <w:pStyle w:val="Normal"/>
              <w:spacing w:lineRule="auto" w:line="240" w:before="0" w:after="0"/>
              <w:rPr/>
            </w:pPr>
            <w:r>
              <w:rPr/>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5"/>
            <w:tcBorders>
              <w:left w:val="nil"/>
            </w:tcBorders>
            <w:shd w:color="auto" w:fill="D9D9D9" w:themeFill="background1" w:themeFillShade="d9" w:val="clear"/>
          </w:tcPr>
          <w:p>
            <w:pPr>
              <w:pStyle w:val="Normal"/>
              <w:spacing w:lineRule="auto" w:line="240" w:before="0" w:after="0"/>
              <w:rPr/>
            </w:pPr>
            <w:r>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GALLONAGE OR FIXED CHARGE:</w:t>
            </w:r>
          </w:p>
        </w:tc>
        <w:tc>
          <w:tcPr>
            <w:tcW w:w="5366" w:type="dxa"/>
            <w:gridSpan w:val="16"/>
            <w:tcBorders>
              <w:left w:val="nil"/>
            </w:tcBorders>
            <w:shd w:color="auto" w:fill="D9D9D9" w:themeFill="background1" w:themeFillShade="d9" w:val="clear"/>
          </w:tcPr>
          <w:p>
            <w:pPr>
              <w:pStyle w:val="Normal"/>
              <w:spacing w:lineRule="auto" w:line="240" w:before="0" w:after="0"/>
              <w:jc w:val="center"/>
              <w:rPr>
                <w:b/>
                <w:b/>
              </w:rPr>
            </w:pPr>
            <w:r>
              <w:rPr>
                <w:b/>
              </w:rPr>
              <w:t>GALLONAGE OR FIXED CHARGE:</w:t>
            </w:r>
          </w:p>
        </w:tc>
      </w:tr>
      <w:tr>
        <w:trPr>
          <w:trHeight w:val="350" w:hRule="atLeast"/>
        </w:trPr>
        <w:tc>
          <w:tcPr>
            <w:tcW w:w="535" w:type="dxa"/>
            <w:tcBorders>
              <w:top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8" w:type="dxa"/>
            <w:gridSpan w:val="3"/>
            <w:tcBorders>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462" w:type="dxa"/>
            <w:gridSpan w:val="8"/>
            <w:tcBorders>
              <w:top w:val="nil"/>
              <w:left w:val="nil"/>
              <w:bottom w:val="nil"/>
              <w:insideH w:val="nil"/>
            </w:tcBorders>
            <w:shd w:color="auto" w:fill="FFFFFF" w:themeFill="background1" w:val="clear"/>
          </w:tcPr>
          <w:p>
            <w:pPr>
              <w:pStyle w:val="Normal"/>
              <w:spacing w:lineRule="auto" w:line="240" w:before="0" w:after="0"/>
              <w:rPr/>
            </w:pPr>
            <w:r>
              <w:rPr/>
              <w:t>per</w:t>
            </w:r>
          </w:p>
        </w:tc>
        <w:tc>
          <w:tcPr>
            <w:tcW w:w="457" w:type="dxa"/>
            <w:gridSpan w:val="4"/>
            <w:tcBorders>
              <w:top w:val="nil"/>
              <w:left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5" w:type="dxa"/>
            <w:gridSpan w:val="4"/>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576"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r>
      <w:tr>
        <w:trPr>
          <w:trHeight w:val="44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954703870"/>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b/>
                <w:b/>
              </w:rPr>
            </w:pPr>
            <w:r>
              <w:rPr/>
              <w:t>month; OR</w:t>
            </w:r>
          </w:p>
        </w:tc>
        <w:tc>
          <w:tcPr>
            <w:tcW w:w="457" w:type="dxa"/>
            <w:gridSpan w:val="4"/>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905749990"/>
            </w:sdtPr>
            <w:sdtContent>
              <w:p>
                <w:pPr>
                  <w:pStyle w:val="Normal"/>
                  <w:spacing w:lineRule="auto" w:line="240" w:before="0" w:after="0"/>
                  <w:jc w:val="right"/>
                  <w:rPr>
                    <w:b/>
                    <w:b/>
                  </w:rPr>
                </w:pPr>
                <w:r>
                  <w:rPr>
                    <w:rFonts w:eastAsia="MS Gothic" w:ascii="MS Gothic" w:hAnsi="MS Gothic"/>
                    <w:b/>
                  </w:rPr>
                  <w:t>☐</w:t>
                </w:r>
              </w:p>
            </w:sdtContent>
          </w:sdt>
        </w:tc>
        <w:tc>
          <w:tcPr>
            <w:tcW w:w="3146"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t>month; OR</w:t>
            </w:r>
          </w:p>
        </w:tc>
        <w:tc>
          <w:tcPr>
            <w:tcW w:w="1764" w:type="dxa"/>
            <w:gridSpan w:val="3"/>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6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826840057"/>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pPr>
            <w:r>
              <w:rPr/>
              <w:t>for each additional 1,000 gallons over the</w:t>
            </w:r>
          </w:p>
        </w:tc>
        <w:tc>
          <w:tcPr>
            <w:tcW w:w="457" w:type="dxa"/>
            <w:gridSpan w:val="4"/>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188469981"/>
            </w:sdtPr>
            <w:sdtContent>
              <w:p>
                <w:pPr>
                  <w:pStyle w:val="Normal"/>
                  <w:spacing w:lineRule="auto" w:line="240" w:before="0" w:after="0"/>
                  <w:jc w:val="right"/>
                  <w:rPr>
                    <w:b/>
                    <w:b/>
                  </w:rPr>
                </w:pPr>
                <w:r>
                  <w:rPr>
                    <w:rFonts w:eastAsia="MS Gothic" w:ascii="MS Gothic" w:hAnsi="MS Gothic"/>
                    <w:b/>
                  </w:rPr>
                  <w:t>☐</w:t>
                </w:r>
              </w:p>
            </w:sdtContent>
          </w:sdt>
        </w:tc>
        <w:tc>
          <w:tcPr>
            <w:tcW w:w="4910"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for each additional 1,000 gallons over the</w:t>
            </w:r>
          </w:p>
        </w:tc>
      </w:tr>
      <w:tr>
        <w:trPr>
          <w:trHeight w:val="1007" w:hRule="atLeast"/>
        </w:trPr>
        <w:tc>
          <w:tcPr>
            <w:tcW w:w="5337" w:type="dxa"/>
            <w:gridSpan w:val="14"/>
            <w:tcBorders>
              <w:top w:val="nil"/>
              <w:bottom w:val="nil"/>
              <w:insideH w:val="nil"/>
            </w:tcBorders>
            <w:shd w:color="auto" w:fill="FFFFFF" w:themeFill="background1" w:val="clear"/>
          </w:tcPr>
          <w:p>
            <w:pPr>
              <w:pStyle w:val="Normal"/>
              <w:spacing w:lineRule="auto" w:line="240" w:before="0" w:after="0"/>
              <w:rPr/>
            </w:pPr>
            <w:r>
              <w:rPr/>
              <w:t>minimum. Gallonage charges are determined based on average consumption for winter period which includes the following months</w:t>
            </w:r>
          </w:p>
        </w:tc>
        <w:tc>
          <w:tcPr>
            <w:tcW w:w="5366" w:type="dxa"/>
            <w:gridSpan w:val="16"/>
            <w:tcBorders>
              <w:top w:val="nil"/>
              <w:bottom w:val="nil"/>
              <w:insideH w:val="nil"/>
            </w:tcBorders>
            <w:shd w:color="auto" w:fill="FFFFFF" w:themeFill="background1" w:val="clear"/>
          </w:tcPr>
          <w:p>
            <w:pPr>
              <w:pStyle w:val="Normal"/>
              <w:spacing w:lineRule="auto" w:line="240" w:before="0" w:after="0"/>
              <w:rPr>
                <w:b/>
                <w:b/>
              </w:rPr>
            </w:pPr>
            <w:r>
              <w:rPr/>
              <w:t>minimum. Gallonage charges are determined based on average consumption for winter period which includes the following months</w:t>
            </w:r>
          </w:p>
        </w:tc>
      </w:tr>
      <w:tr>
        <w:trPr>
          <w:trHeight w:val="278" w:hRule="atLeast"/>
        </w:trPr>
        <w:tc>
          <w:tcPr>
            <w:tcW w:w="1338" w:type="dxa"/>
            <w:gridSpan w:val="3"/>
            <w:tcBorders>
              <w:top w:val="nil"/>
              <w:bottom w:val="nil"/>
              <w:right w:val="nil"/>
              <w:insideH w:val="nil"/>
              <w:insideV w:val="nil"/>
            </w:tcBorders>
            <w:shd w:color="auto" w:fill="FFFFFF" w:themeFill="background1" w:val="clear"/>
          </w:tcPr>
          <w:p>
            <w:pPr>
              <w:pStyle w:val="Normal"/>
              <w:spacing w:lineRule="auto" w:line="240" w:before="0" w:after="0"/>
              <w:rPr/>
            </w:pPr>
            <w:r>
              <w:rPr/>
            </w:r>
          </w:p>
        </w:tc>
        <w:tc>
          <w:tcPr>
            <w:tcW w:w="2659" w:type="dxa"/>
            <w:gridSpan w:val="6"/>
            <w:tcBorders>
              <w:top w:val="nil"/>
              <w:left w:val="nil"/>
              <w:right w:val="nil"/>
              <w:insideV w:val="nil"/>
            </w:tcBorders>
            <w:shd w:color="auto" w:fill="D9D9D9" w:themeFill="background1" w:themeFillShade="d9" w:val="clear"/>
          </w:tcPr>
          <w:p>
            <w:pPr>
              <w:pStyle w:val="Normal"/>
              <w:spacing w:lineRule="auto" w:line="240" w:before="0" w:after="0"/>
              <w:rPr/>
            </w:pPr>
            <w:r>
              <w:rPr/>
            </w:r>
          </w:p>
        </w:tc>
        <w:tc>
          <w:tcPr>
            <w:tcW w:w="1336" w:type="dxa"/>
            <w:gridSpan w:val="2"/>
            <w:tcBorders>
              <w:top w:val="nil"/>
              <w:left w:val="nil"/>
              <w:bottom w:val="nil"/>
              <w:insideH w:val="nil"/>
            </w:tcBorders>
            <w:shd w:color="auto" w:fill="FFFFFF" w:themeFill="background1" w:val="clear"/>
          </w:tcPr>
          <w:p>
            <w:pPr>
              <w:pStyle w:val="Normal"/>
              <w:spacing w:lineRule="auto" w:line="240" w:before="0" w:after="0"/>
              <w:rPr/>
            </w:pPr>
            <w:r>
              <w:rPr/>
            </w:r>
          </w:p>
        </w:tc>
        <w:tc>
          <w:tcPr>
            <w:tcW w:w="1233" w:type="dxa"/>
            <w:gridSpan w:val="7"/>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884" w:type="dxa"/>
            <w:gridSpan w:val="10"/>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1253" w:type="dxa"/>
            <w:gridSpan w:val="2"/>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78" w:hRule="atLeast"/>
        </w:trPr>
        <w:tc>
          <w:tcPr>
            <w:tcW w:w="1873" w:type="dxa"/>
            <w:gridSpan w:val="4"/>
            <w:tcBorders>
              <w:top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3462" w:type="dxa"/>
            <w:gridSpan w:val="8"/>
            <w:tcBorders>
              <w:top w:val="nil"/>
              <w:left w:val="nil"/>
              <w:bottom w:val="nil"/>
              <w:insideH w:val="nil"/>
            </w:tcBorders>
            <w:shd w:color="auto" w:fill="FFFFFF" w:themeFill="background1" w:val="clear"/>
          </w:tcPr>
          <w:p>
            <w:pPr>
              <w:pStyle w:val="Normal"/>
              <w:spacing w:lineRule="auto" w:line="240" w:before="0" w:after="0"/>
              <w:rPr>
                <w:b/>
                <w:b/>
              </w:rPr>
            </w:pPr>
            <w:r>
              <w:rPr>
                <w:b/>
              </w:rPr>
            </w:r>
          </w:p>
        </w:tc>
        <w:tc>
          <w:tcPr>
            <w:tcW w:w="5368" w:type="dxa"/>
            <w:gridSpan w:val="18"/>
            <w:tcBorders>
              <w:top w:val="nil"/>
            </w:tcBorders>
            <w:shd w:color="auto" w:fill="FFFFFF" w:themeFill="background1" w:val="clear"/>
          </w:tcPr>
          <w:p>
            <w:pPr>
              <w:pStyle w:val="Normal"/>
              <w:spacing w:lineRule="auto" w:line="240" w:before="0" w:after="0"/>
              <w:rPr>
                <w:b/>
                <w:b/>
              </w:rPr>
            </w:pPr>
            <w:r>
              <w:rPr>
                <w:b/>
              </w:rPr>
            </w:r>
          </w:p>
        </w:tc>
      </w:tr>
      <w:tr>
        <w:trPr/>
        <w:tc>
          <w:tcPr>
            <w:tcW w:w="10703" w:type="dxa"/>
            <w:gridSpan w:val="3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MISCELLANEOUS FEES</w:t>
            </w:r>
          </w:p>
        </w:tc>
        <w:tc>
          <w:tcPr>
            <w:tcW w:w="5366" w:type="dxa"/>
            <w:gridSpan w:val="16"/>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rHeight w:val="683" w:hRule="atLeast"/>
        </w:trPr>
        <w:tc>
          <w:tcPr>
            <w:tcW w:w="2617"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6"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3" w:type="dxa"/>
            <w:gridSpan w:val="7"/>
            <w:tcBorders>
              <w:top w:val="nil"/>
              <w:left w:val="nil"/>
              <w:bottom w:val="nil"/>
              <w:insideH w:val="nil"/>
            </w:tcBorders>
            <w:shd w:color="auto" w:fill="FFFFFF" w:themeFill="background1" w:val="clear"/>
          </w:tcPr>
          <w:p>
            <w:pPr>
              <w:pStyle w:val="Normal"/>
              <w:spacing w:lineRule="auto" w:line="240" w:before="0" w:after="0"/>
              <w:rPr/>
            </w:pPr>
            <w:r>
              <w:rPr/>
            </w:r>
          </w:p>
        </w:tc>
        <w:tc>
          <w:tcPr>
            <w:tcW w:w="2687" w:type="dxa"/>
            <w:gridSpan w:val="8"/>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0"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40"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617"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6"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top w:val="nil"/>
              <w:left w:val="nil"/>
            </w:tcBorders>
            <w:shd w:color="auto" w:fill="D9D9D9" w:themeFill="background1" w:themeFillShade="d9" w:val="clear"/>
          </w:tcPr>
          <w:p>
            <w:pPr>
              <w:pStyle w:val="Normal"/>
              <w:spacing w:lineRule="auto" w:line="240" w:before="0" w:after="0"/>
              <w:rPr/>
            </w:pPr>
            <w:r>
              <w:rPr/>
            </w:r>
          </w:p>
        </w:tc>
        <w:tc>
          <w:tcPr>
            <w:tcW w:w="2687" w:type="dxa"/>
            <w:gridSpan w:val="8"/>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0"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top w:val="nil"/>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p>
    <w:sectPr>
      <w:footerReference w:type="default" r:id="rId2"/>
      <w:type w:val="nextPage"/>
      <w:pgSz w:w="12240" w:h="15840"/>
      <w:pgMar w:left="810" w:right="1440" w:header="0" w:top="540" w:footer="720" w:bottom="77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20"/>
        <w:szCs w:val="20"/>
      </w:rPr>
    </w:pPr>
    <w:r>
      <w:rPr>
        <w:sz w:val="20"/>
        <w:szCs w:val="20"/>
      </w:rPr>
      <w:t>Updated: April 8, 2020</w:t>
    </w:r>
  </w:p>
</w:ftr>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7">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uiPriority w:val="1"/>
    <w:qFormat/>
    <w:rsid w:val="008f31ac"/>
    <w:pPr>
      <w:widowControl w:val="false"/>
      <w:bidi w:val="0"/>
      <w:spacing w:lineRule="auto" w:line="240" w:before="0" w:after="0"/>
      <w:jc w:val="left"/>
    </w:pPr>
    <w:rPr>
      <w:rFonts w:ascii="Times New Roman" w:hAnsi="Times New Roman" w:eastAsia="Calibri" w:cs="" w:cstheme="minorBidi" w:eastAsiaTheme="minorHAnsi"/>
      <w:color w:val="auto"/>
      <w:kern w:val="0"/>
      <w:sz w:val="24"/>
      <w:szCs w:val="22"/>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uiPriority w:val="1"/>
    <w:qFormat/>
    <w:rsid w:val="008f31ac"/>
    <w:rPr>
      <w:rFonts w:ascii="Times New Roman" w:hAnsi="Times New Roman" w:eastAsia="Times New Roman"/>
      <w:sz w:val="24"/>
      <w:szCs w:val="24"/>
    </w:rPr>
  </w:style>
  <w:style w:type="character" w:styleId="HeaderChar" w:customStyle="1">
    <w:name w:val="Header Char"/>
    <w:basedOn w:val="DefaultParagraphFont"/>
    <w:link w:val="Header"/>
    <w:uiPriority w:val="99"/>
    <w:qFormat/>
    <w:rsid w:val="00e84314"/>
    <w:rPr>
      <w:rFonts w:ascii="Times New Roman" w:hAnsi="Times New Roman"/>
      <w:sz w:val="24"/>
    </w:rPr>
  </w:style>
  <w:style w:type="character" w:styleId="FooterChar" w:customStyle="1">
    <w:name w:val="Footer Char"/>
    <w:basedOn w:val="DefaultParagraphFont"/>
    <w:link w:val="Footer"/>
    <w:uiPriority w:val="99"/>
    <w:qFormat/>
    <w:rsid w:val="00e84314"/>
    <w:rPr>
      <w:rFonts w:ascii="Times New Roman" w:hAnsi="Times New Roman"/>
      <w:sz w:val="24"/>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uiPriority w:val="1"/>
    <w:qFormat/>
    <w:rsid w:val="008f31ac"/>
    <w:pPr>
      <w:ind w:left="20" w:hanging="0"/>
    </w:pPr>
    <w:rPr>
      <w:rFonts w:eastAsia="Times New Roman"/>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e84314"/>
    <w:pPr>
      <w:tabs>
        <w:tab w:val="clear" w:pos="720"/>
        <w:tab w:val="center" w:pos="4680" w:leader="none"/>
        <w:tab w:val="right" w:pos="9360" w:leader="none"/>
      </w:tabs>
    </w:pPr>
    <w:rPr/>
  </w:style>
  <w:style w:type="paragraph" w:styleId="Footer">
    <w:name w:val="Footer"/>
    <w:basedOn w:val="Normal"/>
    <w:link w:val="FooterChar"/>
    <w:uiPriority w:val="99"/>
    <w:unhideWhenUsed/>
    <w:rsid w:val="00e84314"/>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8f31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A3B1-7DE3-4BF3-9B73-0959052F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Application>LibreOffice/6.1.4.2$Windows_X86_64 LibreOffice_project/9d0f32d1f0b509096fd65e0d4bec26ddd1938fd3</Application>
  <Pages>7</Pages>
  <Words>1435</Words>
  <Characters>7072</Characters>
  <CharactersWithSpaces>8176</CharactersWithSpaces>
  <Paragraphs>409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2020-04-07T19:07:00Z</dcterms:created>
  <dc:creator>Garcia, Patricia</dc:creator>
  <dc:description/>
  <dc:language>en-US</dc:language>
  <cp:lastModifiedBy/>
  <cp:lastPrinted>2020-08-17T13:15:33Z</cp:lastPrinted>
  <dcterms:modified xsi:type="dcterms:W3CDTF">2020-08-17T13:15:46Z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